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C184" w14:textId="77777777" w:rsidR="008A3101" w:rsidRDefault="008A3101" w:rsidP="008B543F">
      <w:pPr>
        <w:rPr>
          <w:b/>
          <w:sz w:val="28"/>
          <w:szCs w:val="28"/>
        </w:rPr>
      </w:pPr>
      <w:r>
        <w:rPr>
          <w:b/>
          <w:noProof/>
          <w:sz w:val="28"/>
          <w:szCs w:val="28"/>
          <w:lang w:eastAsia="en-GB"/>
        </w:rPr>
        <w:drawing>
          <wp:inline distT="0" distB="0" distL="0" distR="0" wp14:anchorId="65EC2C0F" wp14:editId="30632014">
            <wp:extent cx="2346916"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 logo 320 (RB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5096" cy="842156"/>
                    </a:xfrm>
                    <a:prstGeom prst="rect">
                      <a:avLst/>
                    </a:prstGeom>
                  </pic:spPr>
                </pic:pic>
              </a:graphicData>
            </a:graphic>
          </wp:inline>
        </w:drawing>
      </w:r>
    </w:p>
    <w:p w14:paraId="4382B7F9" w14:textId="77777777" w:rsidR="00CE1AC4" w:rsidRDefault="00CE1AC4" w:rsidP="008B543F">
      <w:pPr>
        <w:rPr>
          <w:b/>
          <w:sz w:val="28"/>
          <w:szCs w:val="28"/>
        </w:rPr>
      </w:pPr>
    </w:p>
    <w:p w14:paraId="2D05D2F8" w14:textId="716082A2" w:rsidR="009C6828" w:rsidRDefault="00CD2D6C" w:rsidP="008B543F">
      <w:pPr>
        <w:rPr>
          <w:b/>
          <w:sz w:val="28"/>
          <w:szCs w:val="28"/>
        </w:rPr>
      </w:pPr>
      <w:r>
        <w:rPr>
          <w:b/>
          <w:sz w:val="28"/>
          <w:szCs w:val="28"/>
        </w:rPr>
        <w:t>Safe</w:t>
      </w:r>
      <w:r w:rsidR="008A3101">
        <w:rPr>
          <w:b/>
          <w:sz w:val="28"/>
          <w:szCs w:val="28"/>
        </w:rPr>
        <w:t>r</w:t>
      </w:r>
      <w:r>
        <w:rPr>
          <w:b/>
          <w:sz w:val="28"/>
          <w:szCs w:val="28"/>
        </w:rPr>
        <w:t xml:space="preserve"> Neighbourhoods Initiative </w:t>
      </w:r>
      <w:r w:rsidR="008D1A36">
        <w:rPr>
          <w:b/>
          <w:sz w:val="28"/>
          <w:szCs w:val="28"/>
        </w:rPr>
        <w:t xml:space="preserve">- </w:t>
      </w:r>
      <w:r>
        <w:rPr>
          <w:b/>
          <w:sz w:val="28"/>
          <w:szCs w:val="28"/>
        </w:rPr>
        <w:t>Commu</w:t>
      </w:r>
      <w:r w:rsidR="008A3101">
        <w:rPr>
          <w:b/>
          <w:sz w:val="28"/>
          <w:szCs w:val="28"/>
        </w:rPr>
        <w:t>n</w:t>
      </w:r>
      <w:r>
        <w:rPr>
          <w:b/>
          <w:sz w:val="28"/>
          <w:szCs w:val="28"/>
        </w:rPr>
        <w:t xml:space="preserve">ity Fund </w:t>
      </w:r>
      <w:r w:rsidR="00245D0A">
        <w:rPr>
          <w:b/>
          <w:sz w:val="28"/>
          <w:szCs w:val="28"/>
        </w:rPr>
        <w:t>(alley gates</w:t>
      </w:r>
      <w:r w:rsidR="00371647">
        <w:rPr>
          <w:b/>
          <w:sz w:val="28"/>
          <w:szCs w:val="28"/>
        </w:rPr>
        <w:t xml:space="preserve"> – repair/replace</w:t>
      </w:r>
      <w:r w:rsidR="00245D0A">
        <w:rPr>
          <w:b/>
          <w:sz w:val="28"/>
          <w:szCs w:val="28"/>
        </w:rPr>
        <w:t>)</w:t>
      </w:r>
    </w:p>
    <w:p w14:paraId="7CEA788E" w14:textId="77777777" w:rsidR="008D1A36" w:rsidRDefault="008D1A36" w:rsidP="008B543F">
      <w:pPr>
        <w:rPr>
          <w:b/>
          <w:sz w:val="28"/>
          <w:szCs w:val="28"/>
        </w:rPr>
      </w:pPr>
    </w:p>
    <w:p w14:paraId="08D8AF31" w14:textId="62110FDA" w:rsidR="00CD2D6C" w:rsidRDefault="008D1A36" w:rsidP="008B543F">
      <w:pPr>
        <w:rPr>
          <w:b/>
          <w:sz w:val="28"/>
          <w:szCs w:val="28"/>
        </w:rPr>
      </w:pPr>
      <w:r>
        <w:rPr>
          <w:b/>
          <w:sz w:val="28"/>
          <w:szCs w:val="28"/>
        </w:rPr>
        <w:t>Application</w:t>
      </w:r>
      <w:r w:rsidR="008A3101">
        <w:rPr>
          <w:b/>
          <w:sz w:val="28"/>
          <w:szCs w:val="28"/>
        </w:rPr>
        <w:t xml:space="preserve"> form</w:t>
      </w:r>
      <w:r>
        <w:rPr>
          <w:b/>
          <w:sz w:val="28"/>
          <w:szCs w:val="28"/>
        </w:rPr>
        <w:t xml:space="preserve"> and advice</w:t>
      </w:r>
    </w:p>
    <w:p w14:paraId="38C7582E" w14:textId="56AA3C96" w:rsidR="00E044D4" w:rsidRDefault="00E044D4" w:rsidP="00E044D4">
      <w:pPr>
        <w:rPr>
          <w:szCs w:val="28"/>
        </w:rPr>
      </w:pPr>
    </w:p>
    <w:p w14:paraId="499ECC9A" w14:textId="1D9010F8" w:rsidR="00CC369D" w:rsidRPr="00F82B66" w:rsidRDefault="008D1A36" w:rsidP="00CC369D">
      <w:r>
        <w:t xml:space="preserve">The accompanying </w:t>
      </w:r>
      <w:r w:rsidR="00CC369D">
        <w:t xml:space="preserve">form is to be used to </w:t>
      </w:r>
      <w:r>
        <w:t xml:space="preserve">register </w:t>
      </w:r>
      <w:r w:rsidR="00CC369D">
        <w:t>your interest in applying for the Safer Neighbourhoods Initiative Community Fund</w:t>
      </w:r>
      <w:r>
        <w:t xml:space="preserve"> for funding for </w:t>
      </w:r>
      <w:r w:rsidRPr="00F82B66">
        <w:rPr>
          <w:b/>
          <w:bCs/>
        </w:rPr>
        <w:t>a</w:t>
      </w:r>
      <w:r w:rsidR="00371647" w:rsidRPr="00F82B66">
        <w:rPr>
          <w:b/>
          <w:bCs/>
        </w:rPr>
        <w:t xml:space="preserve"> repair to an existing alley gate or for a new alley gate if the existing gate is beyond economic repair</w:t>
      </w:r>
      <w:r w:rsidR="00371647" w:rsidRPr="00F82B66">
        <w:t xml:space="preserve">. </w:t>
      </w:r>
    </w:p>
    <w:p w14:paraId="36864C48" w14:textId="77777777" w:rsidR="008D1A36" w:rsidRDefault="008D1A36" w:rsidP="00CC369D"/>
    <w:p w14:paraId="592923E5" w14:textId="4EE13D04" w:rsidR="008D1A36" w:rsidRDefault="008D1A36" w:rsidP="00CC369D">
      <w:r>
        <w:t xml:space="preserve">This form is </w:t>
      </w:r>
      <w:r w:rsidRPr="008D1A36">
        <w:rPr>
          <w:u w:val="single"/>
        </w:rPr>
        <w:t>only</w:t>
      </w:r>
      <w:r>
        <w:t xml:space="preserve"> for requests for funding for </w:t>
      </w:r>
      <w:r w:rsidR="006E6CB0">
        <w:t xml:space="preserve">repair/replacement of </w:t>
      </w:r>
      <w:r>
        <w:t>alley gates.</w:t>
      </w:r>
    </w:p>
    <w:p w14:paraId="439A0705" w14:textId="77777777" w:rsidR="008D1A36" w:rsidRDefault="008D1A36" w:rsidP="00CC369D"/>
    <w:p w14:paraId="339319DE" w14:textId="0F76948C" w:rsidR="00D622BE" w:rsidRPr="00D622BE" w:rsidRDefault="00D622BE" w:rsidP="00CC369D">
      <w:pPr>
        <w:rPr>
          <w:b/>
        </w:rPr>
      </w:pPr>
      <w:r w:rsidRPr="00D622BE">
        <w:rPr>
          <w:b/>
        </w:rPr>
        <w:t>Advice and guidance</w:t>
      </w:r>
    </w:p>
    <w:p w14:paraId="750B4A5C" w14:textId="77777777" w:rsidR="002A63DC" w:rsidRDefault="002A63DC" w:rsidP="00CC369D"/>
    <w:p w14:paraId="5CD94607" w14:textId="31EE9999" w:rsidR="002A63DC" w:rsidRDefault="002A63DC" w:rsidP="00CC369D">
      <w:r>
        <w:t>A</w:t>
      </w:r>
      <w:r w:rsidR="00D622BE">
        <w:t xml:space="preserve">lley gates </w:t>
      </w:r>
      <w:r>
        <w:t>have been proven to be effective in preventing and reducing</w:t>
      </w:r>
      <w:r w:rsidR="00D622BE">
        <w:t xml:space="preserve"> incidents of burglary. Alley gates also protect that shared space from other types of anti-social behaviour.</w:t>
      </w:r>
    </w:p>
    <w:p w14:paraId="190699C5" w14:textId="46B5AF80" w:rsidR="006E6CB0" w:rsidRDefault="006E6CB0" w:rsidP="00CC369D"/>
    <w:p w14:paraId="431AA9F3" w14:textId="2ABCC711" w:rsidR="006E6CB0" w:rsidRDefault="006E6CB0" w:rsidP="00CC369D">
      <w:proofErr w:type="gramStart"/>
      <w:r>
        <w:t>So</w:t>
      </w:r>
      <w:proofErr w:type="gramEnd"/>
      <w:r>
        <w:t xml:space="preserve"> in addition to funding new gates Norwich City Council has expanded the criteria for the fund to pay for repairs to existing gates and if need be, a full replacement.</w:t>
      </w:r>
    </w:p>
    <w:p w14:paraId="16607055" w14:textId="77777777" w:rsidR="002A63DC" w:rsidRDefault="002A63DC" w:rsidP="00CC369D"/>
    <w:p w14:paraId="09F0D045" w14:textId="27943FCD" w:rsidR="00D622BE" w:rsidRDefault="006E6CB0" w:rsidP="00CC369D">
      <w:r>
        <w:t>T</w:t>
      </w:r>
      <w:r w:rsidR="00D622BE">
        <w:t xml:space="preserve">he Community Fund </w:t>
      </w:r>
      <w:r w:rsidR="00534007">
        <w:t xml:space="preserve">(alley gates) </w:t>
      </w:r>
      <w:r w:rsidR="00D622BE">
        <w:t>will</w:t>
      </w:r>
      <w:r w:rsidR="009D7F8D">
        <w:t xml:space="preserve"> fund</w:t>
      </w:r>
      <w:r w:rsidR="00D622BE">
        <w:t>, for t</w:t>
      </w:r>
      <w:r w:rsidR="009D7F8D">
        <w:t>he 202</w:t>
      </w:r>
      <w:r w:rsidR="00D65F95">
        <w:t>2</w:t>
      </w:r>
      <w:r w:rsidR="009D7F8D">
        <w:t>/2</w:t>
      </w:r>
      <w:r w:rsidR="00D65F95">
        <w:t>3</w:t>
      </w:r>
      <w:r w:rsidR="009D7F8D">
        <w:t xml:space="preserve"> financial year, </w:t>
      </w:r>
      <w:r w:rsidR="00D622BE">
        <w:t xml:space="preserve">100% of the cost of </w:t>
      </w:r>
      <w:r>
        <w:t>the repair or replacement of an alley gate.</w:t>
      </w:r>
    </w:p>
    <w:p w14:paraId="1B713573" w14:textId="77777777" w:rsidR="00534007" w:rsidRDefault="00534007" w:rsidP="00CC369D"/>
    <w:p w14:paraId="4DE9ABFF" w14:textId="780762C4" w:rsidR="00245D0A" w:rsidRDefault="002A63DC" w:rsidP="00CC369D">
      <w:r>
        <w:t xml:space="preserve">As they are a </w:t>
      </w:r>
      <w:r w:rsidRPr="002A63DC">
        <w:rPr>
          <w:u w:val="single"/>
        </w:rPr>
        <w:t>proven preventative measure</w:t>
      </w:r>
      <w:r>
        <w:t xml:space="preserve"> there is no requirement for evidence of a problem. We do not wish to wait until a burglary has happened to you to fund a gate.</w:t>
      </w:r>
    </w:p>
    <w:p w14:paraId="18783E77" w14:textId="77777777" w:rsidR="00245D0A" w:rsidRDefault="00245D0A" w:rsidP="00CC369D"/>
    <w:p w14:paraId="4750E5FB" w14:textId="09FE3E3F" w:rsidR="002A63DC" w:rsidRDefault="002A63DC" w:rsidP="00CC369D">
      <w:pPr>
        <w:rPr>
          <w:b/>
        </w:rPr>
      </w:pPr>
      <w:r w:rsidRPr="002A63DC">
        <w:rPr>
          <w:b/>
        </w:rPr>
        <w:t>What you need to do</w:t>
      </w:r>
    </w:p>
    <w:p w14:paraId="0F2B4F06" w14:textId="77777777" w:rsidR="002A63DC" w:rsidRDefault="002A63DC" w:rsidP="00CC369D">
      <w:pPr>
        <w:rPr>
          <w:b/>
        </w:rPr>
      </w:pPr>
    </w:p>
    <w:p w14:paraId="0B8362D6" w14:textId="4E332AE4" w:rsidR="002A63DC" w:rsidRPr="002A63DC" w:rsidRDefault="002A63DC" w:rsidP="002A63DC">
      <w:pPr>
        <w:pStyle w:val="ListParagraph"/>
        <w:numPr>
          <w:ilvl w:val="0"/>
          <w:numId w:val="9"/>
        </w:numPr>
        <w:rPr>
          <w:b/>
        </w:rPr>
      </w:pPr>
      <w:r>
        <w:rPr>
          <w:b/>
        </w:rPr>
        <w:t>Check whether the alley is an adopted highway</w:t>
      </w:r>
    </w:p>
    <w:p w14:paraId="0593966B" w14:textId="77777777" w:rsidR="002A63DC" w:rsidRDefault="002A63DC" w:rsidP="00CC369D"/>
    <w:p w14:paraId="1C014971" w14:textId="3CCD4511" w:rsidR="002A63DC" w:rsidRDefault="002A63DC" w:rsidP="00CC369D">
      <w:r>
        <w:t>This can be done online:</w:t>
      </w:r>
    </w:p>
    <w:p w14:paraId="438C1C89" w14:textId="77777777" w:rsidR="00275160" w:rsidRDefault="00275160" w:rsidP="00CC369D"/>
    <w:p w14:paraId="712F892F" w14:textId="3BCF2BC0" w:rsidR="00275160" w:rsidRDefault="00F82B66" w:rsidP="00CC369D">
      <w:hyperlink r:id="rId9" w:history="1">
        <w:r w:rsidR="00275160" w:rsidRPr="0077479B">
          <w:rPr>
            <w:rStyle w:val="Hyperlink"/>
          </w:rPr>
          <w:t>https://maps.norfolk.gov.uk/highways/</w:t>
        </w:r>
      </w:hyperlink>
    </w:p>
    <w:p w14:paraId="5D1D1929" w14:textId="77777777" w:rsidR="00275160" w:rsidRDefault="00275160" w:rsidP="00CC369D"/>
    <w:p w14:paraId="15CE2D22" w14:textId="42C4E98E" w:rsidR="00275160" w:rsidRDefault="00275160" w:rsidP="00CC369D">
      <w:r>
        <w:t>(This hyperlink may not work due to technical issues so you may have to type in the address)</w:t>
      </w:r>
    </w:p>
    <w:p w14:paraId="1740C9BA" w14:textId="77777777" w:rsidR="00275160" w:rsidRDefault="00275160" w:rsidP="00CC369D"/>
    <w:p w14:paraId="340C7EB5" w14:textId="7744FD9F" w:rsidR="00275160" w:rsidRDefault="00275160" w:rsidP="00CC369D">
      <w:r>
        <w:t xml:space="preserve">If you are not able to access this information </w:t>
      </w:r>
      <w:proofErr w:type="gramStart"/>
      <w:r>
        <w:t>online</w:t>
      </w:r>
      <w:proofErr w:type="gramEnd"/>
      <w:r>
        <w:t xml:space="preserve"> then please email</w:t>
      </w:r>
    </w:p>
    <w:p w14:paraId="00AA9970" w14:textId="1F3CBA9E" w:rsidR="00275160" w:rsidRDefault="00F82B66" w:rsidP="00CC369D">
      <w:hyperlink r:id="rId10" w:history="1">
        <w:r w:rsidR="00275160" w:rsidRPr="0077479B">
          <w:rPr>
            <w:rStyle w:val="Hyperlink"/>
          </w:rPr>
          <w:t>communitysafety@norwich.gov.uk</w:t>
        </w:r>
      </w:hyperlink>
      <w:r w:rsidR="00275160">
        <w:t xml:space="preserve"> for assistance.</w:t>
      </w:r>
    </w:p>
    <w:p w14:paraId="77D013FD" w14:textId="77777777" w:rsidR="00275160" w:rsidRDefault="00275160" w:rsidP="00CC369D"/>
    <w:p w14:paraId="6B6C85A0" w14:textId="5C078490" w:rsidR="00275160" w:rsidRDefault="00275160" w:rsidP="00CC369D">
      <w:r>
        <w:lastRenderedPageBreak/>
        <w:t xml:space="preserve">If the alley is adopted by Norfolk County </w:t>
      </w:r>
      <w:proofErr w:type="gramStart"/>
      <w:r>
        <w:t>Council</w:t>
      </w:r>
      <w:proofErr w:type="gramEnd"/>
      <w:r>
        <w:t xml:space="preserve"> then it is unlikely that you will be permitted to install a gate. </w:t>
      </w:r>
      <w:r w:rsidR="006E6CB0">
        <w:t>However</w:t>
      </w:r>
      <w:r w:rsidR="00ED7BA3">
        <w:t>,</w:t>
      </w:r>
      <w:r w:rsidR="006E6CB0">
        <w:t xml:space="preserve"> if there is a gate in place it is </w:t>
      </w:r>
      <w:r w:rsidR="00ED7BA3">
        <w:t xml:space="preserve">very </w:t>
      </w:r>
      <w:r w:rsidR="006E6CB0">
        <w:t>unlikely to be adopted</w:t>
      </w:r>
      <w:r w:rsidR="00ED7BA3">
        <w:t xml:space="preserve"> - but please check just in case.</w:t>
      </w:r>
    </w:p>
    <w:p w14:paraId="2609A744" w14:textId="77777777" w:rsidR="00275160" w:rsidRDefault="00275160" w:rsidP="00CC369D"/>
    <w:p w14:paraId="3A8BC26F" w14:textId="77777777" w:rsidR="00275160" w:rsidRDefault="00275160" w:rsidP="00CC369D">
      <w:r>
        <w:t xml:space="preserve">If the alley gate is not </w:t>
      </w:r>
      <w:proofErr w:type="gramStart"/>
      <w:r>
        <w:t>adopted</w:t>
      </w:r>
      <w:proofErr w:type="gramEnd"/>
      <w:r>
        <w:t xml:space="preserve"> then please complete the attached form. </w:t>
      </w:r>
    </w:p>
    <w:p w14:paraId="3B00C597" w14:textId="54F07AD1" w:rsidR="00275160" w:rsidRPr="00C303F9" w:rsidRDefault="00275160" w:rsidP="00CC369D">
      <w:pPr>
        <w:rPr>
          <w:b/>
          <w:bCs/>
        </w:rPr>
      </w:pPr>
    </w:p>
    <w:p w14:paraId="28A483B0" w14:textId="6DB6F214" w:rsidR="00C303F9" w:rsidRPr="00C303F9" w:rsidRDefault="00C303F9" w:rsidP="00C303F9">
      <w:pPr>
        <w:pStyle w:val="ListParagraph"/>
        <w:numPr>
          <w:ilvl w:val="0"/>
          <w:numId w:val="9"/>
        </w:numPr>
        <w:rPr>
          <w:b/>
          <w:bCs/>
        </w:rPr>
      </w:pPr>
      <w:r w:rsidRPr="00C303F9">
        <w:rPr>
          <w:b/>
          <w:bCs/>
        </w:rPr>
        <w:t xml:space="preserve">Property </w:t>
      </w:r>
      <w:proofErr w:type="gramStart"/>
      <w:r w:rsidRPr="00C303F9">
        <w:rPr>
          <w:b/>
          <w:bCs/>
        </w:rPr>
        <w:t>owners</w:t>
      </w:r>
      <w:proofErr w:type="gramEnd"/>
      <w:r w:rsidRPr="00C303F9">
        <w:rPr>
          <w:b/>
          <w:bCs/>
        </w:rPr>
        <w:t xml:space="preserve"> consents</w:t>
      </w:r>
    </w:p>
    <w:p w14:paraId="60CBAD20" w14:textId="77777777" w:rsidR="00C303F9" w:rsidRDefault="00C303F9" w:rsidP="00CC369D"/>
    <w:p w14:paraId="12096B34" w14:textId="59EE836B" w:rsidR="00ED7BA3" w:rsidRDefault="00ED7BA3" w:rsidP="00CC369D">
      <w:r>
        <w:t xml:space="preserve">When a new gate is installed (where none currently exists) the </w:t>
      </w:r>
      <w:r w:rsidRPr="00ED7BA3">
        <w:rPr>
          <w:u w:val="single"/>
        </w:rPr>
        <w:t>owners</w:t>
      </w:r>
      <w:r>
        <w:t xml:space="preserve"> </w:t>
      </w:r>
      <w:r w:rsidRPr="00ED7BA3">
        <w:t>(not tenants)</w:t>
      </w:r>
      <w:r>
        <w:t xml:space="preserve"> of all properties served by the alley must provide written consent.</w:t>
      </w:r>
    </w:p>
    <w:p w14:paraId="71E64B50" w14:textId="2E349330" w:rsidR="00ED7BA3" w:rsidRDefault="00ED7BA3" w:rsidP="00CC369D"/>
    <w:p w14:paraId="31FF60D2" w14:textId="23DB05AC" w:rsidR="00ED7BA3" w:rsidRDefault="00ED7BA3" w:rsidP="00CC369D">
      <w:r>
        <w:t xml:space="preserve">Regarding repairs or </w:t>
      </w:r>
      <w:proofErr w:type="gramStart"/>
      <w:r>
        <w:t>replacement</w:t>
      </w:r>
      <w:proofErr w:type="gramEnd"/>
      <w:r>
        <w:t xml:space="preserve"> you may still need to obtain the written consent of all property owners if the gate has not been in sue for a significant amount of time and access has not been restricted. Further advice on this can be provided during the application process. Please make sure you complete all the questions on the form to help speed up the decision-making process. </w:t>
      </w:r>
    </w:p>
    <w:p w14:paraId="2622248B" w14:textId="77777777" w:rsidR="00ED7BA3" w:rsidRDefault="00ED7BA3" w:rsidP="00CC369D"/>
    <w:p w14:paraId="0B0F9528" w14:textId="3E2276B2" w:rsidR="00275160" w:rsidRDefault="00275160" w:rsidP="00CC369D">
      <w:r>
        <w:t xml:space="preserve">It is expected that one resident will act as the lead on this and </w:t>
      </w:r>
      <w:proofErr w:type="gramStart"/>
      <w:r>
        <w:t>make contact with</w:t>
      </w:r>
      <w:proofErr w:type="gramEnd"/>
      <w:r>
        <w:t xml:space="preserve"> the other residents and take responsibility for obtaining the necessary consents. </w:t>
      </w:r>
    </w:p>
    <w:p w14:paraId="5C2BB6DB" w14:textId="77777777" w:rsidR="00626BCD" w:rsidRDefault="00626BCD" w:rsidP="00CC369D"/>
    <w:p w14:paraId="1412CB59" w14:textId="64EA1F2B" w:rsidR="00626BCD" w:rsidRDefault="00626BCD" w:rsidP="00CC369D">
      <w:r>
        <w:t xml:space="preserve">A template introduction letter and consent </w:t>
      </w:r>
      <w:r w:rsidR="00611A12">
        <w:t xml:space="preserve">form </w:t>
      </w:r>
      <w:proofErr w:type="gramStart"/>
      <w:r w:rsidR="00611A12">
        <w:t>is</w:t>
      </w:r>
      <w:proofErr w:type="gramEnd"/>
      <w:r w:rsidR="00611A12">
        <w:t xml:space="preserve"> available. </w:t>
      </w:r>
    </w:p>
    <w:p w14:paraId="6B85BD1D" w14:textId="77777777" w:rsidR="00626BCD" w:rsidRDefault="00626BCD" w:rsidP="00CC369D"/>
    <w:p w14:paraId="1A28BD7C" w14:textId="23954C6A" w:rsidR="00275160" w:rsidRDefault="00626BCD" w:rsidP="00CC369D">
      <w:r>
        <w:t xml:space="preserve">Please note that the consent must </w:t>
      </w:r>
      <w:r w:rsidR="00275160">
        <w:t>be</w:t>
      </w:r>
      <w:r>
        <w:t xml:space="preserve"> from </w:t>
      </w:r>
      <w:r w:rsidR="00275160">
        <w:t>the property owners</w:t>
      </w:r>
      <w:r w:rsidR="00220609">
        <w:t xml:space="preserve"> - </w:t>
      </w:r>
      <w:r w:rsidR="00275160">
        <w:t xml:space="preserve">not tenants. Norwich City Council </w:t>
      </w:r>
      <w:r>
        <w:t xml:space="preserve">does not have the means to trace </w:t>
      </w:r>
      <w:r w:rsidR="00275160">
        <w:t>absent landlords/owners</w:t>
      </w:r>
      <w:r>
        <w:t>. In some circumstances we may be able to liaise with letting agents.</w:t>
      </w:r>
      <w:r w:rsidR="00275160">
        <w:t xml:space="preserve"> </w:t>
      </w:r>
    </w:p>
    <w:p w14:paraId="00FE74A3" w14:textId="77777777" w:rsidR="002A63DC" w:rsidRDefault="002A63DC" w:rsidP="00CC369D"/>
    <w:p w14:paraId="4A82AB0E" w14:textId="77777777" w:rsidR="00C303F9" w:rsidRDefault="00220609" w:rsidP="00CC369D">
      <w:r>
        <w:t xml:space="preserve">Once all consent forms are provided </w:t>
      </w:r>
      <w:r w:rsidR="00C303F9">
        <w:t xml:space="preserve">the lead resident will need to obtain three quotes </w:t>
      </w:r>
      <w:r w:rsidR="00C303F9" w:rsidRPr="00C303F9">
        <w:rPr>
          <w:u w:val="single"/>
        </w:rPr>
        <w:t>for repairs.</w:t>
      </w:r>
    </w:p>
    <w:p w14:paraId="3652F7E8" w14:textId="77777777" w:rsidR="00C303F9" w:rsidRDefault="00C303F9" w:rsidP="00CC369D"/>
    <w:p w14:paraId="7153991A" w14:textId="79C80AE6" w:rsidR="00275160" w:rsidRDefault="00C303F9" w:rsidP="00CC369D">
      <w:r>
        <w:t xml:space="preserve">If the request is for </w:t>
      </w:r>
      <w:r w:rsidRPr="00C303F9">
        <w:rPr>
          <w:u w:val="single"/>
        </w:rPr>
        <w:t xml:space="preserve">a replacement </w:t>
      </w:r>
      <w:proofErr w:type="gramStart"/>
      <w:r w:rsidRPr="00C303F9">
        <w:rPr>
          <w:u w:val="single"/>
        </w:rPr>
        <w:t>gate</w:t>
      </w:r>
      <w:proofErr w:type="gramEnd"/>
      <w:r>
        <w:t xml:space="preserve"> then </w:t>
      </w:r>
      <w:r w:rsidR="00220609">
        <w:t xml:space="preserve">Norwich City Council will engage our preferred supplier to measure up and provide a design. </w:t>
      </w:r>
    </w:p>
    <w:p w14:paraId="4B97AF04" w14:textId="77777777" w:rsidR="00220609" w:rsidRDefault="00220609" w:rsidP="00CC369D"/>
    <w:p w14:paraId="5774A49B" w14:textId="77B426B1" w:rsidR="00220609" w:rsidRDefault="00220609" w:rsidP="00CC369D">
      <w:r>
        <w:t>Residents will be able to offer suggestions for the design and locking mechanism if desired.</w:t>
      </w:r>
    </w:p>
    <w:p w14:paraId="30AF6311" w14:textId="77777777" w:rsidR="002A63DC" w:rsidRDefault="002A63DC" w:rsidP="00CC369D"/>
    <w:p w14:paraId="2BC0378B" w14:textId="11AE2247" w:rsidR="00220609" w:rsidRDefault="00220609" w:rsidP="00CC369D">
      <w:r>
        <w:t xml:space="preserve">Alley gates must be compliant with permitted development and not require planning permission. </w:t>
      </w:r>
    </w:p>
    <w:p w14:paraId="412EBFBC" w14:textId="77777777" w:rsidR="00220609" w:rsidRDefault="00220609" w:rsidP="00CC369D"/>
    <w:p w14:paraId="0C82232F" w14:textId="4557D0C2" w:rsidR="002A63DC" w:rsidRPr="00220609" w:rsidRDefault="00220609" w:rsidP="00CC369D">
      <w:pPr>
        <w:rPr>
          <w:b/>
        </w:rPr>
      </w:pPr>
      <w:r w:rsidRPr="00220609">
        <w:rPr>
          <w:b/>
        </w:rPr>
        <w:t>After installation</w:t>
      </w:r>
      <w:r w:rsidR="00C303F9">
        <w:rPr>
          <w:b/>
        </w:rPr>
        <w:t xml:space="preserve"> or repair</w:t>
      </w:r>
    </w:p>
    <w:p w14:paraId="3C479FCC" w14:textId="77777777" w:rsidR="00245D0A" w:rsidRDefault="00245D0A" w:rsidP="00CC369D"/>
    <w:p w14:paraId="4959E1AE" w14:textId="69475B34" w:rsidR="00220609" w:rsidRDefault="00220609" w:rsidP="00CC369D">
      <w:r>
        <w:t>Two keys (if required) will be provided to each household. Residents will be responsible for management of keys thereafter.</w:t>
      </w:r>
    </w:p>
    <w:p w14:paraId="64CB60A4" w14:textId="77777777" w:rsidR="00220609" w:rsidRDefault="00220609" w:rsidP="00CC369D"/>
    <w:p w14:paraId="7182BBBF" w14:textId="72B9B5BC" w:rsidR="00220609" w:rsidRDefault="00220609" w:rsidP="00CC369D">
      <w:r>
        <w:t xml:space="preserve">Residents will also be responsible for future maintenance of the gate and locking mechanism. </w:t>
      </w:r>
    </w:p>
    <w:p w14:paraId="71CFFFA1" w14:textId="043AA264" w:rsidR="00220609" w:rsidRDefault="00F0226D" w:rsidP="00CC369D">
      <w:r>
        <w:t>----------------------------------------------------------------------------------------------------------------</w:t>
      </w:r>
    </w:p>
    <w:p w14:paraId="3F756919" w14:textId="77777777" w:rsidR="00245D0A" w:rsidRDefault="00245D0A" w:rsidP="00CC369D"/>
    <w:p w14:paraId="0FD7B7CB" w14:textId="77777777" w:rsidR="00C303F9" w:rsidRDefault="00C303F9" w:rsidP="00CC369D"/>
    <w:p w14:paraId="1E1AD421" w14:textId="77777777" w:rsidR="00C303F9" w:rsidRDefault="00C303F9" w:rsidP="00CC369D"/>
    <w:p w14:paraId="2DA55FE0" w14:textId="77777777" w:rsidR="00C303F9" w:rsidRDefault="00C303F9" w:rsidP="00CC369D"/>
    <w:p w14:paraId="6C08325E" w14:textId="0648B070" w:rsidR="00F0226D" w:rsidRDefault="00F0226D" w:rsidP="00CC369D">
      <w:r>
        <w:lastRenderedPageBreak/>
        <w:t xml:space="preserve">Completed application </w:t>
      </w:r>
      <w:r w:rsidR="00753303">
        <w:t>form</w:t>
      </w:r>
      <w:r>
        <w:t>s and consent forms can be scanned and emailed to:</w:t>
      </w:r>
    </w:p>
    <w:p w14:paraId="5D88C4D1" w14:textId="77777777" w:rsidR="00F0226D" w:rsidRDefault="00F0226D" w:rsidP="00CC369D"/>
    <w:p w14:paraId="59055919" w14:textId="27074903" w:rsidR="00CC369D" w:rsidRDefault="00275160" w:rsidP="00CC369D">
      <w:r>
        <w:rPr>
          <w:rStyle w:val="Hyperlink"/>
        </w:rPr>
        <w:t>communitysafety@norwich.gov.uk</w:t>
      </w:r>
    </w:p>
    <w:p w14:paraId="3D380107" w14:textId="77777777" w:rsidR="00CC369D" w:rsidRDefault="00CC369D" w:rsidP="00CC369D"/>
    <w:p w14:paraId="36FFB463" w14:textId="0D1BF8C6" w:rsidR="00CC369D" w:rsidRDefault="00CC369D" w:rsidP="00CC369D">
      <w:pPr>
        <w:autoSpaceDE w:val="0"/>
        <w:autoSpaceDN w:val="0"/>
        <w:adjustRightInd w:val="0"/>
        <w:spacing w:line="336" w:lineRule="auto"/>
      </w:pPr>
      <w:r>
        <w:t>Or return</w:t>
      </w:r>
      <w:r w:rsidR="00F0226D">
        <w:t>ed</w:t>
      </w:r>
      <w:r>
        <w:t xml:space="preserve"> by post to:</w:t>
      </w:r>
    </w:p>
    <w:p w14:paraId="3A8C3AC4" w14:textId="77777777" w:rsidR="00F0226D" w:rsidRDefault="00F0226D" w:rsidP="00CC369D">
      <w:r>
        <w:t>Tim Bacon</w:t>
      </w:r>
    </w:p>
    <w:p w14:paraId="289D114B" w14:textId="1CCC4C2A" w:rsidR="00CC369D" w:rsidRDefault="00F0226D" w:rsidP="00CC369D">
      <w:r>
        <w:t>S</w:t>
      </w:r>
      <w:r w:rsidR="006C40FC">
        <w:t>afer N</w:t>
      </w:r>
      <w:r w:rsidR="00CC369D">
        <w:t>eighbourhoods coordinator</w:t>
      </w:r>
    </w:p>
    <w:p w14:paraId="2CAD24EB" w14:textId="77777777" w:rsidR="00CC369D" w:rsidRDefault="00CC369D" w:rsidP="00CC369D">
      <w:r>
        <w:t>Room 44</w:t>
      </w:r>
    </w:p>
    <w:p w14:paraId="096E0778" w14:textId="77777777" w:rsidR="00CC369D" w:rsidRDefault="00CC369D" w:rsidP="00CC369D">
      <w:r>
        <w:t>City Hall</w:t>
      </w:r>
    </w:p>
    <w:p w14:paraId="5D212DA1" w14:textId="77777777" w:rsidR="00CC369D" w:rsidRDefault="00CC369D" w:rsidP="00CC369D">
      <w:r>
        <w:t>St Peters Street</w:t>
      </w:r>
    </w:p>
    <w:p w14:paraId="5CE06BAD" w14:textId="77777777" w:rsidR="00CC369D" w:rsidRDefault="00CC369D" w:rsidP="00CC369D">
      <w:r>
        <w:t>Norwich, NR2 1NH</w:t>
      </w:r>
    </w:p>
    <w:p w14:paraId="288FC529" w14:textId="77777777" w:rsidR="00CC369D" w:rsidRDefault="00CC369D" w:rsidP="00CC369D"/>
    <w:p w14:paraId="2E8B6C4B" w14:textId="77777777" w:rsidR="00CC369D" w:rsidRDefault="00CC369D" w:rsidP="00CC369D">
      <w:r>
        <w:t>We aim to acknowledge your submission within 5 working days of receipt.</w:t>
      </w:r>
    </w:p>
    <w:p w14:paraId="064B3A6F" w14:textId="77777777" w:rsidR="00F0226D" w:rsidRDefault="00F0226D" w:rsidP="00CC369D"/>
    <w:p w14:paraId="1078BDE1" w14:textId="3C5BEE24" w:rsidR="00F0226D" w:rsidRDefault="00F0226D" w:rsidP="00B33183">
      <w:r>
        <w:t>[Applicants for all other proposals and interventions seeking support from the Community Fund will need to complete the Community Fund (general) expression of interest and full application forms. The Community Fund (general) can pay for between 5%-95% of the total project cost. Advice and forms are available on the Norwich City Council website.</w:t>
      </w:r>
    </w:p>
    <w:p w14:paraId="2DCBA5C8" w14:textId="78A3C72A" w:rsidR="00C303F9" w:rsidRDefault="00C303F9" w:rsidP="00B33183"/>
    <w:p w14:paraId="3E1C8A79" w14:textId="67F9134E" w:rsidR="00C303F9" w:rsidRDefault="00C303F9" w:rsidP="00B33183"/>
    <w:p w14:paraId="59667EE3" w14:textId="4C1EA55A" w:rsidR="00C303F9" w:rsidRDefault="00C303F9" w:rsidP="00B33183"/>
    <w:p w14:paraId="4EBA5432" w14:textId="5D3CEE95" w:rsidR="00C303F9" w:rsidRDefault="00C303F9" w:rsidP="00B33183"/>
    <w:p w14:paraId="0599C3F7" w14:textId="76FF9B8A" w:rsidR="00C303F9" w:rsidRDefault="00C303F9" w:rsidP="00B33183"/>
    <w:p w14:paraId="46FF01E8" w14:textId="3FF8F607" w:rsidR="00C303F9" w:rsidRDefault="00C303F9" w:rsidP="00B33183"/>
    <w:p w14:paraId="4D032EBA" w14:textId="0E247AA7" w:rsidR="00C303F9" w:rsidRDefault="00C303F9" w:rsidP="00B33183"/>
    <w:p w14:paraId="28820D6B" w14:textId="204996EB" w:rsidR="00C303F9" w:rsidRDefault="00C303F9" w:rsidP="00B33183"/>
    <w:p w14:paraId="422F6F11" w14:textId="30C4B3C5" w:rsidR="00C303F9" w:rsidRDefault="00C303F9" w:rsidP="00B33183"/>
    <w:p w14:paraId="0531692F" w14:textId="539CD0AB" w:rsidR="00C303F9" w:rsidRDefault="00C303F9" w:rsidP="00B33183"/>
    <w:p w14:paraId="41FE0A7C" w14:textId="49E51322" w:rsidR="00C303F9" w:rsidRDefault="00C303F9" w:rsidP="00B33183"/>
    <w:p w14:paraId="741BE241" w14:textId="6CC3CED2" w:rsidR="00C303F9" w:rsidRDefault="00C303F9" w:rsidP="00B33183"/>
    <w:p w14:paraId="2EE24E31" w14:textId="3ADE8A0A" w:rsidR="00C303F9" w:rsidRDefault="00C303F9" w:rsidP="00B33183"/>
    <w:p w14:paraId="06626C1E" w14:textId="08DA5D25" w:rsidR="00C303F9" w:rsidRDefault="00C303F9" w:rsidP="00B33183"/>
    <w:p w14:paraId="3C34084B" w14:textId="332EF366" w:rsidR="00C303F9" w:rsidRDefault="00C303F9" w:rsidP="00B33183"/>
    <w:p w14:paraId="2B3C54D7" w14:textId="448F8C34" w:rsidR="00C303F9" w:rsidRDefault="00C303F9" w:rsidP="00B33183"/>
    <w:p w14:paraId="52028766" w14:textId="46112C18" w:rsidR="00C303F9" w:rsidRDefault="00C303F9" w:rsidP="00B33183"/>
    <w:p w14:paraId="1BD57EF8" w14:textId="6874B94C" w:rsidR="00C303F9" w:rsidRDefault="00C303F9" w:rsidP="00B33183"/>
    <w:p w14:paraId="60F58434" w14:textId="45DDB8CD" w:rsidR="00C303F9" w:rsidRDefault="00C303F9" w:rsidP="00B33183"/>
    <w:p w14:paraId="66075841" w14:textId="42D18FE7" w:rsidR="00C303F9" w:rsidRDefault="00C303F9" w:rsidP="00B33183"/>
    <w:p w14:paraId="7C8A6608" w14:textId="64794E4B" w:rsidR="00C303F9" w:rsidRDefault="00C303F9" w:rsidP="00B33183"/>
    <w:p w14:paraId="1CBD8A29" w14:textId="2E6A047D" w:rsidR="00C303F9" w:rsidRDefault="00C303F9" w:rsidP="00B33183"/>
    <w:p w14:paraId="343AEEBA" w14:textId="53E51BB4" w:rsidR="00C303F9" w:rsidRDefault="00C303F9" w:rsidP="00B33183"/>
    <w:p w14:paraId="1764A2D5" w14:textId="0AC78213" w:rsidR="00C303F9" w:rsidRDefault="00C303F9" w:rsidP="00B33183"/>
    <w:p w14:paraId="22D5CB53" w14:textId="7EE6005F" w:rsidR="00C303F9" w:rsidRDefault="00C303F9" w:rsidP="00B33183"/>
    <w:p w14:paraId="58A938D1" w14:textId="6EF590F3" w:rsidR="00C303F9" w:rsidRDefault="00C303F9" w:rsidP="00B33183"/>
    <w:p w14:paraId="5DC6B11D" w14:textId="2A8582AC" w:rsidR="00C303F9" w:rsidRDefault="00C303F9" w:rsidP="00B33183"/>
    <w:p w14:paraId="5EF2D1DB" w14:textId="2469A271" w:rsidR="00C303F9" w:rsidRDefault="00C303F9" w:rsidP="00B33183"/>
    <w:p w14:paraId="03898167" w14:textId="4D35F04F" w:rsidR="00C303F9" w:rsidRDefault="00C303F9" w:rsidP="00B33183"/>
    <w:p w14:paraId="2950E0C4" w14:textId="1ECB7F6B" w:rsidR="00C303F9" w:rsidRDefault="00C303F9" w:rsidP="00B33183"/>
    <w:p w14:paraId="7FE3F8E5" w14:textId="3899B98C" w:rsidR="00C303F9" w:rsidRPr="00F74938" w:rsidRDefault="00C303F9" w:rsidP="00B33183">
      <w:pPr>
        <w:rPr>
          <w:b/>
          <w:bCs/>
        </w:rPr>
      </w:pPr>
      <w:r w:rsidRPr="00F74938">
        <w:rPr>
          <w:b/>
          <w:bCs/>
        </w:rPr>
        <w:lastRenderedPageBreak/>
        <w:t>Alley gate repair or replace application</w:t>
      </w:r>
    </w:p>
    <w:p w14:paraId="39496044" w14:textId="77777777" w:rsidR="00C303F9" w:rsidRPr="00D65F95" w:rsidRDefault="00C303F9" w:rsidP="00B33183"/>
    <w:tbl>
      <w:tblPr>
        <w:tblStyle w:val="TableGrid"/>
        <w:tblW w:w="0" w:type="auto"/>
        <w:tblLook w:val="04A0" w:firstRow="1" w:lastRow="0" w:firstColumn="1" w:lastColumn="0" w:noHBand="0" w:noVBand="1"/>
      </w:tblPr>
      <w:tblGrid>
        <w:gridCol w:w="9016"/>
      </w:tblGrid>
      <w:tr w:rsidR="00647BF2" w14:paraId="73C1291A" w14:textId="77777777" w:rsidTr="00647BF2">
        <w:tc>
          <w:tcPr>
            <w:tcW w:w="9242" w:type="dxa"/>
            <w:shd w:val="clear" w:color="auto" w:fill="009999"/>
          </w:tcPr>
          <w:p w14:paraId="027747F4" w14:textId="4D07DAD7" w:rsidR="00F0226D" w:rsidRDefault="00F0226D" w:rsidP="0028430E">
            <w:pPr>
              <w:rPr>
                <w:b/>
                <w:color w:val="FFFFFF" w:themeColor="background1"/>
                <w:szCs w:val="28"/>
              </w:rPr>
            </w:pPr>
          </w:p>
          <w:p w14:paraId="742F1364" w14:textId="5CB32C6D" w:rsidR="00F0226D" w:rsidRDefault="00F0226D" w:rsidP="0028430E">
            <w:pPr>
              <w:rPr>
                <w:b/>
                <w:color w:val="FFFFFF" w:themeColor="background1"/>
                <w:szCs w:val="28"/>
              </w:rPr>
            </w:pPr>
            <w:r>
              <w:rPr>
                <w:b/>
                <w:color w:val="FFFFFF" w:themeColor="background1"/>
                <w:szCs w:val="28"/>
              </w:rPr>
              <w:t>Safer Neighbourhood Initiative Community Fund (alley gates</w:t>
            </w:r>
            <w:r w:rsidR="00371647">
              <w:rPr>
                <w:b/>
                <w:color w:val="FFFFFF" w:themeColor="background1"/>
                <w:szCs w:val="28"/>
              </w:rPr>
              <w:t xml:space="preserve"> – repair or replace</w:t>
            </w:r>
            <w:r>
              <w:rPr>
                <w:b/>
                <w:color w:val="FFFFFF" w:themeColor="background1"/>
                <w:szCs w:val="28"/>
              </w:rPr>
              <w:t>)</w:t>
            </w:r>
          </w:p>
          <w:p w14:paraId="318D3005" w14:textId="77777777" w:rsidR="0074494E" w:rsidRDefault="0074494E" w:rsidP="0028430E">
            <w:pPr>
              <w:rPr>
                <w:b/>
                <w:color w:val="FFFFFF" w:themeColor="background1"/>
                <w:szCs w:val="28"/>
              </w:rPr>
            </w:pPr>
          </w:p>
          <w:p w14:paraId="0B591682" w14:textId="1077FA00" w:rsidR="00D12F26" w:rsidRPr="0074494E" w:rsidRDefault="00F0226D" w:rsidP="00B33183">
            <w:pPr>
              <w:rPr>
                <w:b/>
                <w:color w:val="FFFFFF" w:themeColor="background1"/>
                <w:szCs w:val="28"/>
              </w:rPr>
            </w:pPr>
            <w:r>
              <w:rPr>
                <w:b/>
                <w:color w:val="FFFFFF" w:themeColor="background1"/>
                <w:szCs w:val="28"/>
              </w:rPr>
              <w:t>Application form</w:t>
            </w:r>
          </w:p>
        </w:tc>
      </w:tr>
      <w:tr w:rsidR="00647BF2" w14:paraId="54BF55A8" w14:textId="77777777" w:rsidTr="00F74938">
        <w:trPr>
          <w:trHeight w:val="2299"/>
        </w:trPr>
        <w:tc>
          <w:tcPr>
            <w:tcW w:w="9242" w:type="dxa"/>
          </w:tcPr>
          <w:p w14:paraId="7C2F7BE8" w14:textId="20D3D830" w:rsidR="00D17049" w:rsidRPr="00F55EB8" w:rsidRDefault="0028430E" w:rsidP="0028430E">
            <w:pPr>
              <w:rPr>
                <w:b/>
                <w:szCs w:val="28"/>
              </w:rPr>
            </w:pPr>
            <w:r w:rsidRPr="00F55EB8">
              <w:rPr>
                <w:b/>
                <w:szCs w:val="28"/>
              </w:rPr>
              <w:t>Lead applicant name</w:t>
            </w:r>
            <w:r w:rsidR="00E044D4">
              <w:rPr>
                <w:b/>
                <w:szCs w:val="28"/>
              </w:rPr>
              <w:t>:</w:t>
            </w:r>
          </w:p>
          <w:p w14:paraId="7A197FAD" w14:textId="77777777" w:rsidR="0074494E" w:rsidRDefault="0074494E" w:rsidP="0028430E">
            <w:pPr>
              <w:rPr>
                <w:b/>
                <w:szCs w:val="28"/>
              </w:rPr>
            </w:pPr>
          </w:p>
          <w:p w14:paraId="0799AF9B" w14:textId="77777777" w:rsidR="0028430E" w:rsidRDefault="0028430E" w:rsidP="0028430E">
            <w:pPr>
              <w:rPr>
                <w:b/>
                <w:szCs w:val="28"/>
              </w:rPr>
            </w:pPr>
            <w:r w:rsidRPr="00F55EB8">
              <w:rPr>
                <w:b/>
                <w:szCs w:val="28"/>
              </w:rPr>
              <w:t>Address:</w:t>
            </w:r>
          </w:p>
          <w:p w14:paraId="68F8B0E3" w14:textId="77777777" w:rsidR="00F0226D" w:rsidRDefault="00F0226D" w:rsidP="0028430E">
            <w:pPr>
              <w:rPr>
                <w:b/>
                <w:szCs w:val="28"/>
              </w:rPr>
            </w:pPr>
          </w:p>
          <w:p w14:paraId="27A6E263" w14:textId="77777777" w:rsidR="00F0226D" w:rsidRPr="00F55EB8" w:rsidRDefault="00F0226D" w:rsidP="0028430E">
            <w:pPr>
              <w:rPr>
                <w:b/>
                <w:szCs w:val="28"/>
              </w:rPr>
            </w:pPr>
          </w:p>
          <w:p w14:paraId="1787F48A" w14:textId="11276B24" w:rsidR="00CC369D" w:rsidRPr="00F55EB8" w:rsidRDefault="00CC369D" w:rsidP="0028430E">
            <w:pPr>
              <w:rPr>
                <w:b/>
                <w:szCs w:val="28"/>
              </w:rPr>
            </w:pPr>
          </w:p>
          <w:p w14:paraId="6DCA9C8A" w14:textId="77777777" w:rsidR="0028430E" w:rsidRPr="00F55EB8" w:rsidRDefault="0028430E" w:rsidP="0028430E">
            <w:pPr>
              <w:rPr>
                <w:b/>
                <w:szCs w:val="28"/>
              </w:rPr>
            </w:pPr>
            <w:r w:rsidRPr="00F55EB8">
              <w:rPr>
                <w:b/>
                <w:szCs w:val="28"/>
              </w:rPr>
              <w:t>Telephone number:</w:t>
            </w:r>
          </w:p>
          <w:p w14:paraId="051A15B4" w14:textId="0170D289" w:rsidR="00647BF2" w:rsidRPr="0074494E" w:rsidRDefault="0028430E" w:rsidP="00C84871">
            <w:pPr>
              <w:rPr>
                <w:b/>
                <w:szCs w:val="28"/>
              </w:rPr>
            </w:pPr>
            <w:r w:rsidRPr="00F55EB8">
              <w:rPr>
                <w:b/>
                <w:szCs w:val="28"/>
              </w:rPr>
              <w:t>Email address:</w:t>
            </w:r>
          </w:p>
        </w:tc>
      </w:tr>
    </w:tbl>
    <w:p w14:paraId="4B4601DF" w14:textId="77777777" w:rsidR="00D12F26" w:rsidRDefault="00D12F26"/>
    <w:tbl>
      <w:tblPr>
        <w:tblStyle w:val="TableGrid"/>
        <w:tblW w:w="0" w:type="auto"/>
        <w:tblLook w:val="04A0" w:firstRow="1" w:lastRow="0" w:firstColumn="1" w:lastColumn="0" w:noHBand="0" w:noVBand="1"/>
      </w:tblPr>
      <w:tblGrid>
        <w:gridCol w:w="9016"/>
      </w:tblGrid>
      <w:tr w:rsidR="00ED011F" w14:paraId="041541CD" w14:textId="77777777" w:rsidTr="000A4F24">
        <w:tc>
          <w:tcPr>
            <w:tcW w:w="9242" w:type="dxa"/>
            <w:shd w:val="clear" w:color="auto" w:fill="009999"/>
          </w:tcPr>
          <w:p w14:paraId="57C29ACE" w14:textId="77777777" w:rsidR="00D12F26" w:rsidRDefault="00D12F26" w:rsidP="000A4F24"/>
          <w:p w14:paraId="74EEB150" w14:textId="65BE7EBB" w:rsidR="00F0226D" w:rsidRPr="0074494E" w:rsidRDefault="0074494E" w:rsidP="000A4F24">
            <w:pPr>
              <w:rPr>
                <w:b/>
                <w:color w:val="FFFFFF" w:themeColor="background1"/>
              </w:rPr>
            </w:pPr>
            <w:r w:rsidRPr="0074494E">
              <w:rPr>
                <w:b/>
                <w:color w:val="FFFFFF" w:themeColor="background1"/>
              </w:rPr>
              <w:t>Please confirm which properties/addresses are served by the alley you wish to gate.</w:t>
            </w:r>
          </w:p>
        </w:tc>
      </w:tr>
      <w:tr w:rsidR="00ED011F" w14:paraId="1050123B" w14:textId="77777777" w:rsidTr="00F74938">
        <w:trPr>
          <w:trHeight w:val="1554"/>
        </w:trPr>
        <w:tc>
          <w:tcPr>
            <w:tcW w:w="9242" w:type="dxa"/>
          </w:tcPr>
          <w:p w14:paraId="3E8A1324" w14:textId="77777777" w:rsidR="00ED011F" w:rsidRDefault="00ED011F" w:rsidP="000A4F24"/>
          <w:p w14:paraId="24FCCEAA" w14:textId="77777777" w:rsidR="008A3101" w:rsidRDefault="008A3101" w:rsidP="008A3101">
            <w:pPr>
              <w:pStyle w:val="ListParagraph"/>
            </w:pPr>
          </w:p>
          <w:p w14:paraId="1191191E" w14:textId="692E63B7" w:rsidR="008A3101" w:rsidRDefault="008A3101" w:rsidP="008A3101"/>
          <w:p w14:paraId="33B45B24" w14:textId="77777777" w:rsidR="00E044D4" w:rsidRDefault="00E044D4" w:rsidP="008A3101"/>
          <w:p w14:paraId="067D4F18" w14:textId="77777777" w:rsidR="00ED011F" w:rsidRDefault="00ED011F" w:rsidP="008A3101">
            <w:pPr>
              <w:pStyle w:val="ListParagraph"/>
            </w:pPr>
          </w:p>
        </w:tc>
      </w:tr>
    </w:tbl>
    <w:p w14:paraId="6AD811FC" w14:textId="77777777" w:rsidR="00D12F26" w:rsidRDefault="00D12F26" w:rsidP="00B33183"/>
    <w:tbl>
      <w:tblPr>
        <w:tblStyle w:val="TableGrid"/>
        <w:tblW w:w="0" w:type="auto"/>
        <w:tblLook w:val="04A0" w:firstRow="1" w:lastRow="0" w:firstColumn="1" w:lastColumn="0" w:noHBand="0" w:noVBand="1"/>
      </w:tblPr>
      <w:tblGrid>
        <w:gridCol w:w="9016"/>
      </w:tblGrid>
      <w:tr w:rsidR="00F0226D" w14:paraId="0DD0DC90" w14:textId="77777777" w:rsidTr="00F22DAD">
        <w:tc>
          <w:tcPr>
            <w:tcW w:w="9242" w:type="dxa"/>
            <w:shd w:val="clear" w:color="auto" w:fill="009999"/>
          </w:tcPr>
          <w:p w14:paraId="7FE0E3AA" w14:textId="77777777" w:rsidR="00F0226D" w:rsidRDefault="00F0226D" w:rsidP="00F22DAD"/>
          <w:p w14:paraId="79D2248B" w14:textId="604986F8" w:rsidR="00F0226D" w:rsidRPr="0074494E" w:rsidRDefault="00F0226D" w:rsidP="00F22DAD">
            <w:pPr>
              <w:rPr>
                <w:b/>
                <w:color w:val="FFFFFF" w:themeColor="background1"/>
              </w:rPr>
            </w:pPr>
            <w:r>
              <w:rPr>
                <w:b/>
                <w:color w:val="FFFFFF" w:themeColor="background1"/>
              </w:rPr>
              <w:t>Checks</w:t>
            </w:r>
          </w:p>
        </w:tc>
      </w:tr>
      <w:tr w:rsidR="00F0226D" w14:paraId="738EB392" w14:textId="77777777" w:rsidTr="00F22DAD">
        <w:tc>
          <w:tcPr>
            <w:tcW w:w="9242" w:type="dxa"/>
          </w:tcPr>
          <w:p w14:paraId="20AA41BA" w14:textId="7DB95B20" w:rsidR="00F0226D" w:rsidRDefault="0074494E" w:rsidP="00F22DAD">
            <w:r w:rsidRPr="0074494E">
              <w:rPr>
                <w:b/>
                <w:noProof/>
                <w:lang w:eastAsia="en-GB"/>
              </w:rPr>
              <mc:AlternateContent>
                <mc:Choice Requires="wps">
                  <w:drawing>
                    <wp:anchor distT="45720" distB="45720" distL="114300" distR="114300" simplePos="0" relativeHeight="251659264" behindDoc="0" locked="0" layoutInCell="1" allowOverlap="1" wp14:anchorId="0C35762E" wp14:editId="25816831">
                      <wp:simplePos x="0" y="0"/>
                      <wp:positionH relativeFrom="column">
                        <wp:posOffset>4227195</wp:posOffset>
                      </wp:positionH>
                      <wp:positionV relativeFrom="paragraph">
                        <wp:posOffset>126365</wp:posOffset>
                      </wp:positionV>
                      <wp:extent cx="247650" cy="260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0350"/>
                              </a:xfrm>
                              <a:prstGeom prst="rect">
                                <a:avLst/>
                              </a:prstGeom>
                              <a:solidFill>
                                <a:srgbClr val="FFFFFF"/>
                              </a:solidFill>
                              <a:ln w="9525">
                                <a:solidFill>
                                  <a:srgbClr val="000000"/>
                                </a:solidFill>
                                <a:miter lim="800000"/>
                                <a:headEnd/>
                                <a:tailEnd/>
                              </a:ln>
                            </wps:spPr>
                            <wps:txbx>
                              <w:txbxContent>
                                <w:p w14:paraId="69C06C5A" w14:textId="2F602B95" w:rsidR="0074494E" w:rsidRDefault="0074494E" w:rsidP="0074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5762E" id="_x0000_t202" coordsize="21600,21600" o:spt="202" path="m,l,21600r21600,l21600,xe">
                      <v:stroke joinstyle="miter"/>
                      <v:path gradientshapeok="t" o:connecttype="rect"/>
                    </v:shapetype>
                    <v:shape id="Text Box 2" o:spid="_x0000_s1026" type="#_x0000_t202" style="position:absolute;margin-left:332.85pt;margin-top:9.95pt;width:19.5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">
                      <v:textbox>
                        <w:txbxContent>
                          <w:p w14:paraId="69C06C5A" w14:textId="2F602B95" w:rsidR="0074494E" w:rsidRDefault="0074494E" w:rsidP="0074494E"/>
                        </w:txbxContent>
                      </v:textbox>
                      <w10:wrap type="square"/>
                    </v:shape>
                  </w:pict>
                </mc:Fallback>
              </mc:AlternateContent>
            </w:r>
          </w:p>
          <w:p w14:paraId="3EA84600" w14:textId="45237E84" w:rsidR="00F0226D" w:rsidRDefault="0074494E" w:rsidP="00F22DAD">
            <w:pPr>
              <w:rPr>
                <w:b/>
              </w:rPr>
            </w:pPr>
            <w:r>
              <w:rPr>
                <w:b/>
              </w:rPr>
              <w:t xml:space="preserve">We have checked that the alley is not adopted highway  </w:t>
            </w:r>
          </w:p>
          <w:p w14:paraId="58924823" w14:textId="7B4BB92E" w:rsidR="00F0226D" w:rsidRDefault="0074494E" w:rsidP="00F22DAD">
            <w:pPr>
              <w:pStyle w:val="ListParagraph"/>
            </w:pPr>
            <w:r w:rsidRPr="0074494E">
              <w:rPr>
                <w:b/>
                <w:noProof/>
                <w:lang w:eastAsia="en-GB"/>
              </w:rPr>
              <mc:AlternateContent>
                <mc:Choice Requires="wps">
                  <w:drawing>
                    <wp:anchor distT="45720" distB="45720" distL="114300" distR="114300" simplePos="0" relativeHeight="251661312" behindDoc="0" locked="0" layoutInCell="1" allowOverlap="1" wp14:anchorId="56BB419D" wp14:editId="2311FC57">
                      <wp:simplePos x="0" y="0"/>
                      <wp:positionH relativeFrom="column">
                        <wp:posOffset>4582795</wp:posOffset>
                      </wp:positionH>
                      <wp:positionV relativeFrom="paragraph">
                        <wp:posOffset>150495</wp:posOffset>
                      </wp:positionV>
                      <wp:extent cx="260350" cy="24765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47650"/>
                              </a:xfrm>
                              <a:prstGeom prst="rect">
                                <a:avLst/>
                              </a:prstGeom>
                              <a:solidFill>
                                <a:srgbClr val="FFFFFF"/>
                              </a:solidFill>
                              <a:ln w="9525">
                                <a:solidFill>
                                  <a:srgbClr val="000000"/>
                                </a:solidFill>
                                <a:miter lim="800000"/>
                                <a:headEnd/>
                                <a:tailEnd/>
                              </a:ln>
                            </wps:spPr>
                            <wps:txbx>
                              <w:txbxContent>
                                <w:p w14:paraId="5E3884D4" w14:textId="77777777" w:rsidR="0074494E" w:rsidRDefault="0074494E" w:rsidP="00744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B419D" id="_x0000_s1027" type="#_x0000_t202" style="position:absolute;left:0;text-align:left;margin-left:360.85pt;margin-top:11.85pt;width:20.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">
                      <v:textbox>
                        <w:txbxContent>
                          <w:p w14:paraId="5E3884D4" w14:textId="77777777" w:rsidR="0074494E" w:rsidRDefault="0074494E" w:rsidP="0074494E"/>
                        </w:txbxContent>
                      </v:textbox>
                      <w10:wrap type="square"/>
                    </v:shape>
                  </w:pict>
                </mc:Fallback>
              </mc:AlternateContent>
            </w:r>
          </w:p>
          <w:p w14:paraId="7EE65442" w14:textId="30745E20" w:rsidR="00F0226D" w:rsidRPr="0074494E" w:rsidRDefault="0074494E" w:rsidP="00F22DAD">
            <w:pPr>
              <w:rPr>
                <w:b/>
              </w:rPr>
            </w:pPr>
            <w:r w:rsidRPr="0074494E">
              <w:rPr>
                <w:b/>
              </w:rPr>
              <w:t>A gate would clearly secure the alley and affected properties</w:t>
            </w:r>
            <w:r>
              <w:rPr>
                <w:b/>
              </w:rPr>
              <w:t xml:space="preserve">   </w:t>
            </w:r>
          </w:p>
          <w:p w14:paraId="308EDBB0" w14:textId="77777777" w:rsidR="00F0226D" w:rsidRDefault="00F0226D" w:rsidP="0074494E"/>
        </w:tc>
      </w:tr>
    </w:tbl>
    <w:p w14:paraId="0D84B51F" w14:textId="77777777" w:rsidR="000A4F24" w:rsidRDefault="000A4F24" w:rsidP="00B33183"/>
    <w:tbl>
      <w:tblPr>
        <w:tblStyle w:val="TableGrid"/>
        <w:tblW w:w="0" w:type="auto"/>
        <w:tblLook w:val="04A0" w:firstRow="1" w:lastRow="0" w:firstColumn="1" w:lastColumn="0" w:noHBand="0" w:noVBand="1"/>
      </w:tblPr>
      <w:tblGrid>
        <w:gridCol w:w="9016"/>
      </w:tblGrid>
      <w:tr w:rsidR="0074494E" w14:paraId="486B1A10" w14:textId="77777777" w:rsidTr="00F22DAD">
        <w:tc>
          <w:tcPr>
            <w:tcW w:w="9242" w:type="dxa"/>
            <w:shd w:val="clear" w:color="auto" w:fill="009999"/>
          </w:tcPr>
          <w:p w14:paraId="61C507E5" w14:textId="77777777" w:rsidR="0074494E" w:rsidRDefault="0074494E" w:rsidP="00F22DAD"/>
          <w:p w14:paraId="737AC882" w14:textId="68638CB9" w:rsidR="0074494E" w:rsidRPr="0074494E" w:rsidRDefault="00C303F9" w:rsidP="00F22DAD">
            <w:pPr>
              <w:rPr>
                <w:b/>
                <w:color w:val="FFFFFF" w:themeColor="background1"/>
              </w:rPr>
            </w:pPr>
            <w:r>
              <w:rPr>
                <w:b/>
                <w:color w:val="FFFFFF" w:themeColor="background1"/>
              </w:rPr>
              <w:t>What works are required?</w:t>
            </w:r>
          </w:p>
        </w:tc>
      </w:tr>
      <w:tr w:rsidR="0074494E" w14:paraId="52E3907E" w14:textId="77777777" w:rsidTr="00D65F95">
        <w:trPr>
          <w:trHeight w:val="2618"/>
        </w:trPr>
        <w:tc>
          <w:tcPr>
            <w:tcW w:w="9242" w:type="dxa"/>
          </w:tcPr>
          <w:p w14:paraId="4FD3B4F3" w14:textId="1C01905D" w:rsidR="0074494E" w:rsidRDefault="00C303F9" w:rsidP="00F22DAD">
            <w:r>
              <w:t>Please provide some detail about the works required to repair the gate and/or why you think repair is not economically viable.</w:t>
            </w:r>
            <w:r w:rsidR="00F74938">
              <w:t xml:space="preserve"> Please also confirm if the gate is still providing some restriction of access or if the alley has been unsecured for some length of time/how long.</w:t>
            </w:r>
          </w:p>
          <w:p w14:paraId="2513F9C1" w14:textId="3065AAA6" w:rsidR="0074494E" w:rsidRDefault="0074494E" w:rsidP="00F22DAD">
            <w:pPr>
              <w:rPr>
                <w:b/>
              </w:rPr>
            </w:pPr>
          </w:p>
          <w:p w14:paraId="47505E9F" w14:textId="77777777" w:rsidR="00F74938" w:rsidRDefault="00F74938" w:rsidP="00F22DAD">
            <w:pPr>
              <w:rPr>
                <w:b/>
              </w:rPr>
            </w:pPr>
          </w:p>
          <w:p w14:paraId="4C9DD8A2" w14:textId="77777777" w:rsidR="0074494E" w:rsidRDefault="0074494E" w:rsidP="00F22DAD">
            <w:pPr>
              <w:rPr>
                <w:b/>
              </w:rPr>
            </w:pPr>
          </w:p>
          <w:p w14:paraId="5E8C8FEC" w14:textId="77777777" w:rsidR="0074494E" w:rsidRDefault="0074494E" w:rsidP="00F22DAD">
            <w:pPr>
              <w:rPr>
                <w:b/>
              </w:rPr>
            </w:pPr>
          </w:p>
          <w:p w14:paraId="517A3F1A" w14:textId="64537098" w:rsidR="0074494E" w:rsidRDefault="0074494E" w:rsidP="00F22DAD"/>
          <w:p w14:paraId="2926D501" w14:textId="77777777" w:rsidR="00F74938" w:rsidRDefault="00F74938" w:rsidP="00F22DAD"/>
          <w:p w14:paraId="4CA78D46" w14:textId="77777777" w:rsidR="0074494E" w:rsidRDefault="0074494E" w:rsidP="00F22DAD"/>
        </w:tc>
      </w:tr>
    </w:tbl>
    <w:p w14:paraId="40625A80" w14:textId="46667FB5" w:rsidR="00C303F9" w:rsidRDefault="00C303F9" w:rsidP="00B33183">
      <w:pPr>
        <w:rPr>
          <w:b/>
        </w:rPr>
      </w:pPr>
    </w:p>
    <w:p w14:paraId="653E24AF" w14:textId="6C346077" w:rsidR="00F74938" w:rsidRDefault="00F74938" w:rsidP="00B33183">
      <w:pPr>
        <w:rPr>
          <w:b/>
        </w:rPr>
      </w:pPr>
      <w:r>
        <w:rPr>
          <w:b/>
        </w:rPr>
        <w:t>PTO</w:t>
      </w:r>
    </w:p>
    <w:tbl>
      <w:tblPr>
        <w:tblStyle w:val="TableGrid"/>
        <w:tblW w:w="0" w:type="auto"/>
        <w:tblLook w:val="04A0" w:firstRow="1" w:lastRow="0" w:firstColumn="1" w:lastColumn="0" w:noHBand="0" w:noVBand="1"/>
      </w:tblPr>
      <w:tblGrid>
        <w:gridCol w:w="9016"/>
      </w:tblGrid>
      <w:tr w:rsidR="00C303F9" w:rsidRPr="0074494E" w14:paraId="322DB920" w14:textId="77777777" w:rsidTr="00CF3FD5">
        <w:tc>
          <w:tcPr>
            <w:tcW w:w="9242" w:type="dxa"/>
            <w:shd w:val="clear" w:color="auto" w:fill="009999"/>
          </w:tcPr>
          <w:p w14:paraId="6146BD0A" w14:textId="77777777" w:rsidR="00C303F9" w:rsidRDefault="00C303F9" w:rsidP="00CF3FD5"/>
          <w:p w14:paraId="71CF20E4" w14:textId="77777777" w:rsidR="00C303F9" w:rsidRPr="0074494E" w:rsidRDefault="00C303F9" w:rsidP="00CF3FD5">
            <w:pPr>
              <w:rPr>
                <w:b/>
                <w:color w:val="FFFFFF" w:themeColor="background1"/>
              </w:rPr>
            </w:pPr>
            <w:r>
              <w:rPr>
                <w:b/>
                <w:color w:val="FFFFFF" w:themeColor="background1"/>
              </w:rPr>
              <w:t>Background information (optional)</w:t>
            </w:r>
          </w:p>
        </w:tc>
      </w:tr>
      <w:tr w:rsidR="00C303F9" w14:paraId="1B94E805" w14:textId="77777777" w:rsidTr="00CF3FD5">
        <w:trPr>
          <w:trHeight w:val="2618"/>
        </w:trPr>
        <w:tc>
          <w:tcPr>
            <w:tcW w:w="9242" w:type="dxa"/>
          </w:tcPr>
          <w:p w14:paraId="1F23C27D" w14:textId="77777777" w:rsidR="00C303F9" w:rsidRDefault="00C303F9" w:rsidP="00CF3FD5">
            <w:r>
              <w:t>Whilst we do not require evidence of issues you have experienced in relation to the alley it would be useful to know of any incidents/concerns over the last 2/3 years. This would help us to understand the issues within our communities.</w:t>
            </w:r>
          </w:p>
          <w:p w14:paraId="39E9024A" w14:textId="77777777" w:rsidR="00C303F9" w:rsidRDefault="00C303F9" w:rsidP="00CF3FD5">
            <w:pPr>
              <w:rPr>
                <w:b/>
              </w:rPr>
            </w:pPr>
          </w:p>
          <w:p w14:paraId="3B09924C" w14:textId="77777777" w:rsidR="00C303F9" w:rsidRDefault="00C303F9" w:rsidP="00CF3FD5">
            <w:pPr>
              <w:rPr>
                <w:b/>
              </w:rPr>
            </w:pPr>
          </w:p>
          <w:p w14:paraId="793E3709" w14:textId="77777777" w:rsidR="00C303F9" w:rsidRDefault="00C303F9" w:rsidP="00CF3FD5">
            <w:pPr>
              <w:rPr>
                <w:b/>
              </w:rPr>
            </w:pPr>
          </w:p>
          <w:p w14:paraId="62D254C5" w14:textId="77777777" w:rsidR="00C303F9" w:rsidRDefault="00C303F9" w:rsidP="00CF3FD5"/>
          <w:p w14:paraId="3A0AF730" w14:textId="77777777" w:rsidR="00C303F9" w:rsidRDefault="00C303F9" w:rsidP="00CF3FD5"/>
          <w:p w14:paraId="51B9BC4F" w14:textId="77777777" w:rsidR="00C303F9" w:rsidRDefault="00C303F9" w:rsidP="00CF3FD5"/>
          <w:p w14:paraId="5D7A14AA" w14:textId="77777777" w:rsidR="00C303F9" w:rsidRDefault="00C303F9" w:rsidP="00CF3FD5"/>
          <w:p w14:paraId="2F77A22A" w14:textId="77777777" w:rsidR="00C303F9" w:rsidRDefault="00C303F9" w:rsidP="00CF3FD5"/>
        </w:tc>
      </w:tr>
    </w:tbl>
    <w:p w14:paraId="03D44D18" w14:textId="029E5515" w:rsidR="00C303F9" w:rsidRDefault="00C303F9" w:rsidP="00B33183">
      <w:pPr>
        <w:rPr>
          <w:b/>
        </w:rPr>
      </w:pPr>
    </w:p>
    <w:p w14:paraId="0F32C56C" w14:textId="29CC7BF5" w:rsidR="00C303F9" w:rsidRDefault="00C303F9" w:rsidP="00B33183">
      <w:pPr>
        <w:rPr>
          <w:b/>
        </w:rPr>
      </w:pPr>
    </w:p>
    <w:p w14:paraId="24BC2791" w14:textId="77777777" w:rsidR="00C303F9" w:rsidRDefault="00C303F9" w:rsidP="00B33183">
      <w:pPr>
        <w:rPr>
          <w:b/>
        </w:rPr>
      </w:pPr>
    </w:p>
    <w:p w14:paraId="30B180E6" w14:textId="5832EC09" w:rsidR="0074494E" w:rsidRPr="0074494E" w:rsidRDefault="0074494E" w:rsidP="00B33183">
      <w:pPr>
        <w:rPr>
          <w:b/>
        </w:rPr>
      </w:pPr>
    </w:p>
    <w:tbl>
      <w:tblPr>
        <w:tblStyle w:val="TableGrid"/>
        <w:tblW w:w="0" w:type="auto"/>
        <w:tblLook w:val="04A0" w:firstRow="1" w:lastRow="0" w:firstColumn="1" w:lastColumn="0" w:noHBand="0" w:noVBand="1"/>
      </w:tblPr>
      <w:tblGrid>
        <w:gridCol w:w="9016"/>
      </w:tblGrid>
      <w:tr w:rsidR="00FF3220" w14:paraId="5E0E3AF3" w14:textId="77777777" w:rsidTr="000E4600">
        <w:tc>
          <w:tcPr>
            <w:tcW w:w="9242" w:type="dxa"/>
            <w:shd w:val="clear" w:color="auto" w:fill="009999"/>
          </w:tcPr>
          <w:p w14:paraId="1FF7DB75" w14:textId="77777777" w:rsidR="00FF3220" w:rsidRDefault="00FF3220" w:rsidP="000E4600"/>
          <w:p w14:paraId="02AACAFC" w14:textId="77777777" w:rsidR="00FF3220" w:rsidRPr="00C271D8" w:rsidRDefault="00FF3220" w:rsidP="000E4600">
            <w:pPr>
              <w:rPr>
                <w:b/>
                <w:color w:val="FFFFFF" w:themeColor="background1"/>
              </w:rPr>
            </w:pPr>
            <w:r>
              <w:rPr>
                <w:b/>
                <w:color w:val="FFFFFF" w:themeColor="background1"/>
              </w:rPr>
              <w:t>Data consent</w:t>
            </w:r>
          </w:p>
          <w:p w14:paraId="6D39D0DA" w14:textId="77777777" w:rsidR="00FF3220" w:rsidRDefault="00FF3220" w:rsidP="000E4600"/>
        </w:tc>
      </w:tr>
      <w:tr w:rsidR="00FF3220" w14:paraId="5A888B60" w14:textId="77777777" w:rsidTr="000E4600">
        <w:tc>
          <w:tcPr>
            <w:tcW w:w="9242" w:type="dxa"/>
          </w:tcPr>
          <w:p w14:paraId="62F86181" w14:textId="77777777" w:rsidR="00FF3220" w:rsidRPr="003D5C68" w:rsidRDefault="00FF3220" w:rsidP="000E4600">
            <w:pPr>
              <w:rPr>
                <w:b/>
              </w:rPr>
            </w:pPr>
          </w:p>
          <w:p w14:paraId="63E34480" w14:textId="77777777" w:rsidR="00481A23" w:rsidRDefault="00481A23" w:rsidP="00481A23">
            <w:r>
              <w:t xml:space="preserve">Norwich City Council is the data controller for this fund and </w:t>
            </w:r>
            <w:proofErr w:type="gramStart"/>
            <w:r>
              <w:t>in order for</w:t>
            </w:r>
            <w:proofErr w:type="gramEnd"/>
            <w:r>
              <w:t xml:space="preserve"> you to apply, we need your consent to process your personal data.</w:t>
            </w:r>
          </w:p>
          <w:p w14:paraId="20C7CBC7" w14:textId="77777777" w:rsidR="00481A23" w:rsidRDefault="00481A23" w:rsidP="00481A23">
            <w:r>
              <w:t xml:space="preserve">__________________________________ </w:t>
            </w:r>
          </w:p>
          <w:p w14:paraId="2BE14CA3" w14:textId="77777777" w:rsidR="00481A23" w:rsidRDefault="00481A23" w:rsidP="00481A23">
            <w:pPr>
              <w:rPr>
                <w:rFonts w:ascii="Verdana" w:eastAsia="Times New Roman" w:hAnsi="Verdana" w:cs="Arial"/>
                <w:color w:val="000000"/>
                <w:sz w:val="23"/>
                <w:szCs w:val="23"/>
                <w:lang w:val="en" w:eastAsia="en-GB"/>
              </w:rPr>
            </w:pPr>
          </w:p>
          <w:p w14:paraId="7D45DDA8" w14:textId="77777777" w:rsidR="00481A23" w:rsidRDefault="00481A23" w:rsidP="00481A23">
            <w:r>
              <w:t xml:space="preserve">I give my consent for the council to use my personal data in relation to a safer </w:t>
            </w:r>
            <w:proofErr w:type="gramStart"/>
            <w:r>
              <w:t>neighbourhoods</w:t>
            </w:r>
            <w:proofErr w:type="gramEnd"/>
            <w:r>
              <w:t xml:space="preserve"> initiative community fund application.</w:t>
            </w:r>
          </w:p>
          <w:p w14:paraId="69FB6F25" w14:textId="77777777" w:rsidR="00FF3220" w:rsidRDefault="00FF3220" w:rsidP="000E4600"/>
          <w:p w14:paraId="6DE3DA72" w14:textId="77777777" w:rsidR="00FF3220" w:rsidRDefault="00FF3220" w:rsidP="000E4600">
            <w:r>
              <w:t xml:space="preserve">I understand that I may withdraw my consent at any time by contacting the safer </w:t>
            </w:r>
            <w:proofErr w:type="gramStart"/>
            <w:r>
              <w:t>neighbourhoods</w:t>
            </w:r>
            <w:proofErr w:type="gramEnd"/>
            <w:r>
              <w:t xml:space="preserve"> coordinator at which point my personal data will be deleted from any records associated with the safer neighbourhoods initiative community fund.</w:t>
            </w:r>
          </w:p>
          <w:p w14:paraId="594038DB" w14:textId="77777777" w:rsidR="00FF3220" w:rsidRDefault="00FF3220" w:rsidP="000E4600"/>
          <w:p w14:paraId="0FD203B3" w14:textId="6D803F4F" w:rsidR="00FF3220" w:rsidRPr="00FA134A" w:rsidRDefault="00FF3220" w:rsidP="000E4600">
            <w:pPr>
              <w:rPr>
                <w:b/>
              </w:rPr>
            </w:pPr>
            <w:r>
              <w:rPr>
                <w:b/>
              </w:rPr>
              <w:t>A</w:t>
            </w:r>
            <w:r w:rsidRPr="00FA134A">
              <w:rPr>
                <w:b/>
              </w:rPr>
              <w:t>pplicant</w:t>
            </w:r>
          </w:p>
          <w:p w14:paraId="06E4B137" w14:textId="77777777" w:rsidR="00FF3220" w:rsidRDefault="00FF3220" w:rsidP="000E4600"/>
          <w:p w14:paraId="0E6F2D87" w14:textId="77777777" w:rsidR="00FF3220" w:rsidRDefault="00FF3220" w:rsidP="000E4600">
            <w:r>
              <w:t>Name</w:t>
            </w:r>
            <w:r>
              <w:tab/>
            </w:r>
            <w:r>
              <w:tab/>
              <w:t>……………………………………………………………………</w:t>
            </w:r>
          </w:p>
          <w:p w14:paraId="5A323D67" w14:textId="77777777" w:rsidR="00FF3220" w:rsidRDefault="00FF3220" w:rsidP="000E4600"/>
          <w:p w14:paraId="546A7C72" w14:textId="77777777" w:rsidR="00FF3220" w:rsidRDefault="00FF3220" w:rsidP="000E4600">
            <w:r>
              <w:t>Signature       ……………………………………………………………………</w:t>
            </w:r>
          </w:p>
          <w:p w14:paraId="14350E10" w14:textId="77777777" w:rsidR="00FF3220" w:rsidRDefault="00FF3220" w:rsidP="000E4600"/>
          <w:p w14:paraId="52693DD3" w14:textId="77777777" w:rsidR="00FF3220" w:rsidRPr="00640763" w:rsidRDefault="00FF3220" w:rsidP="000E4600">
            <w:r w:rsidRPr="00640763">
              <w:t>Date:</w:t>
            </w:r>
            <w:r>
              <w:t xml:space="preserve">             ……………………………………………………………………</w:t>
            </w:r>
          </w:p>
          <w:p w14:paraId="1699D5EE" w14:textId="77777777" w:rsidR="00FF3220" w:rsidRDefault="00FF3220" w:rsidP="000E4600">
            <w:pPr>
              <w:rPr>
                <w:b/>
              </w:rPr>
            </w:pPr>
          </w:p>
          <w:p w14:paraId="0BCAACFA" w14:textId="1F1F2327" w:rsidR="00FF3220" w:rsidRDefault="004E5999" w:rsidP="000E4600">
            <w:r>
              <w:t xml:space="preserve">The privacy notice for the safer </w:t>
            </w:r>
            <w:proofErr w:type="gramStart"/>
            <w:r>
              <w:t>neighbourhoods</w:t>
            </w:r>
            <w:proofErr w:type="gramEnd"/>
            <w:r>
              <w:t xml:space="preserve"> initiative community fund can be </w:t>
            </w:r>
            <w:r w:rsidR="002B00E5">
              <w:t>found</w:t>
            </w:r>
            <w:r>
              <w:t xml:space="preserve"> at </w:t>
            </w:r>
            <w:hyperlink r:id="rId11" w:history="1">
              <w:r w:rsidR="002B00E5" w:rsidRPr="00DE0F1E">
                <w:rPr>
                  <w:rStyle w:val="Hyperlink"/>
                </w:rPr>
                <w:t>www.norwich.gov.uk/communityfund</w:t>
              </w:r>
            </w:hyperlink>
            <w:r w:rsidR="002B00E5">
              <w:t xml:space="preserve"> </w:t>
            </w:r>
          </w:p>
          <w:p w14:paraId="66014A34" w14:textId="003EFF09" w:rsidR="004E5999" w:rsidRDefault="004E5999" w:rsidP="000E4600"/>
        </w:tc>
      </w:tr>
    </w:tbl>
    <w:p w14:paraId="00BA18B8" w14:textId="37BF59A1" w:rsidR="00FA134A" w:rsidRDefault="00423290" w:rsidP="00423290">
      <w:pPr>
        <w:tabs>
          <w:tab w:val="left" w:pos="1950"/>
        </w:tabs>
      </w:pPr>
      <w:r>
        <w:tab/>
      </w:r>
    </w:p>
    <w:p w14:paraId="42DE33FB" w14:textId="2F9B88D2" w:rsidR="00423290" w:rsidRDefault="00423290" w:rsidP="00423290">
      <w:pPr>
        <w:tabs>
          <w:tab w:val="left" w:pos="1950"/>
        </w:tabs>
      </w:pPr>
    </w:p>
    <w:p w14:paraId="7CDCB6C1" w14:textId="55139CAD" w:rsidR="00423290" w:rsidRPr="006C40FC" w:rsidRDefault="006C40FC" w:rsidP="00423290">
      <w:pPr>
        <w:tabs>
          <w:tab w:val="left" w:pos="1950"/>
        </w:tabs>
        <w:rPr>
          <w:b/>
        </w:rPr>
      </w:pPr>
      <w:r w:rsidRPr="006C40FC">
        <w:rPr>
          <w:b/>
        </w:rPr>
        <w:t>Please ensure you complete all required sections.</w:t>
      </w:r>
    </w:p>
    <w:sectPr w:rsidR="00423290" w:rsidRPr="006C40F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5B92" w14:textId="77777777" w:rsidR="00423290" w:rsidRDefault="00423290" w:rsidP="008B543F">
      <w:r>
        <w:separator/>
      </w:r>
    </w:p>
  </w:endnote>
  <w:endnote w:type="continuationSeparator" w:id="0">
    <w:p w14:paraId="03D273E0" w14:textId="77777777" w:rsidR="00423290" w:rsidRDefault="00423290" w:rsidP="008B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EA4A" w14:textId="687B2354" w:rsidR="00EB02BC" w:rsidRDefault="00EB02BC" w:rsidP="00EB02BC">
    <w:pPr>
      <w:pStyle w:val="Footer"/>
    </w:pPr>
    <w:r>
      <w:t>For NCC office use – Please scan and email to communitysafety@norwich.gov.uk</w:t>
    </w:r>
  </w:p>
  <w:p w14:paraId="4B1E7F6F" w14:textId="338AA225" w:rsidR="00EB02BC" w:rsidRDefault="00EB02BC">
    <w:pPr>
      <w:pStyle w:val="Footer"/>
    </w:pPr>
  </w:p>
  <w:p w14:paraId="59D9D8A3" w14:textId="77777777" w:rsidR="00423290" w:rsidRDefault="0042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E640" w14:textId="77777777" w:rsidR="00423290" w:rsidRDefault="00423290" w:rsidP="008B543F">
      <w:r>
        <w:separator/>
      </w:r>
    </w:p>
  </w:footnote>
  <w:footnote w:type="continuationSeparator" w:id="0">
    <w:p w14:paraId="0063DDAA" w14:textId="77777777" w:rsidR="00423290" w:rsidRDefault="00423290" w:rsidP="008B5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D56"/>
    <w:multiLevelType w:val="hybridMultilevel"/>
    <w:tmpl w:val="B3DE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E449D"/>
    <w:multiLevelType w:val="hybridMultilevel"/>
    <w:tmpl w:val="046AA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73255"/>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71D42"/>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46917"/>
    <w:multiLevelType w:val="hybridMultilevel"/>
    <w:tmpl w:val="046AA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40EE4"/>
    <w:multiLevelType w:val="hybridMultilevel"/>
    <w:tmpl w:val="F3443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C1FCE"/>
    <w:multiLevelType w:val="hybridMultilevel"/>
    <w:tmpl w:val="DAE08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AC61B2"/>
    <w:multiLevelType w:val="hybridMultilevel"/>
    <w:tmpl w:val="B46E64F2"/>
    <w:lvl w:ilvl="0" w:tplc="296425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46A9F"/>
    <w:multiLevelType w:val="hybridMultilevel"/>
    <w:tmpl w:val="41E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FD"/>
    <w:rsid w:val="000476BC"/>
    <w:rsid w:val="000A4F24"/>
    <w:rsid w:val="000D0829"/>
    <w:rsid w:val="00114509"/>
    <w:rsid w:val="0013439E"/>
    <w:rsid w:val="00162CD5"/>
    <w:rsid w:val="0016777B"/>
    <w:rsid w:val="001778C8"/>
    <w:rsid w:val="00185F1C"/>
    <w:rsid w:val="00220609"/>
    <w:rsid w:val="00245D0A"/>
    <w:rsid w:val="00275160"/>
    <w:rsid w:val="0028430E"/>
    <w:rsid w:val="002A0FD3"/>
    <w:rsid w:val="002A19CD"/>
    <w:rsid w:val="002A63DC"/>
    <w:rsid w:val="002B00E5"/>
    <w:rsid w:val="002F4D2A"/>
    <w:rsid w:val="00317862"/>
    <w:rsid w:val="003636BC"/>
    <w:rsid w:val="00371647"/>
    <w:rsid w:val="00396165"/>
    <w:rsid w:val="003D5C68"/>
    <w:rsid w:val="003E4B2F"/>
    <w:rsid w:val="00423290"/>
    <w:rsid w:val="004310E6"/>
    <w:rsid w:val="00481A23"/>
    <w:rsid w:val="00484A77"/>
    <w:rsid w:val="004E5999"/>
    <w:rsid w:val="00521D91"/>
    <w:rsid w:val="00534007"/>
    <w:rsid w:val="0053489E"/>
    <w:rsid w:val="00596002"/>
    <w:rsid w:val="005F7219"/>
    <w:rsid w:val="005F7D21"/>
    <w:rsid w:val="00611A12"/>
    <w:rsid w:val="00613F1D"/>
    <w:rsid w:val="00626BCD"/>
    <w:rsid w:val="00647BF2"/>
    <w:rsid w:val="00696585"/>
    <w:rsid w:val="006A01FD"/>
    <w:rsid w:val="006C40FC"/>
    <w:rsid w:val="006E6CB0"/>
    <w:rsid w:val="00720F0F"/>
    <w:rsid w:val="0074494E"/>
    <w:rsid w:val="00753303"/>
    <w:rsid w:val="007C738E"/>
    <w:rsid w:val="007D5F2B"/>
    <w:rsid w:val="008A3101"/>
    <w:rsid w:val="008B543F"/>
    <w:rsid w:val="008D1A36"/>
    <w:rsid w:val="008E1D0F"/>
    <w:rsid w:val="008E428B"/>
    <w:rsid w:val="008E7888"/>
    <w:rsid w:val="00963548"/>
    <w:rsid w:val="0098503C"/>
    <w:rsid w:val="009C6828"/>
    <w:rsid w:val="009D7F8D"/>
    <w:rsid w:val="00A56EC6"/>
    <w:rsid w:val="00B33183"/>
    <w:rsid w:val="00B71AF4"/>
    <w:rsid w:val="00C23F26"/>
    <w:rsid w:val="00C2403F"/>
    <w:rsid w:val="00C271D8"/>
    <w:rsid w:val="00C303F9"/>
    <w:rsid w:val="00C84871"/>
    <w:rsid w:val="00C919E5"/>
    <w:rsid w:val="00CC369D"/>
    <w:rsid w:val="00CD2D6C"/>
    <w:rsid w:val="00CE1AC4"/>
    <w:rsid w:val="00D04950"/>
    <w:rsid w:val="00D06E55"/>
    <w:rsid w:val="00D12F26"/>
    <w:rsid w:val="00D17049"/>
    <w:rsid w:val="00D622BE"/>
    <w:rsid w:val="00D65F95"/>
    <w:rsid w:val="00DC0183"/>
    <w:rsid w:val="00E044D4"/>
    <w:rsid w:val="00E13FFD"/>
    <w:rsid w:val="00EA3940"/>
    <w:rsid w:val="00EB02BC"/>
    <w:rsid w:val="00ED011F"/>
    <w:rsid w:val="00ED7BA3"/>
    <w:rsid w:val="00F0226D"/>
    <w:rsid w:val="00F55EB8"/>
    <w:rsid w:val="00F74938"/>
    <w:rsid w:val="00F75A78"/>
    <w:rsid w:val="00F82B66"/>
    <w:rsid w:val="00F87BA4"/>
    <w:rsid w:val="00FA134A"/>
    <w:rsid w:val="00FB1337"/>
    <w:rsid w:val="00FF2069"/>
    <w:rsid w:val="00FF305D"/>
    <w:rsid w:val="00FF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D6D1"/>
  <w15:chartTrackingRefBased/>
  <w15:docId w15:val="{8EBEA743-372F-46E6-A57E-A19DE90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9E"/>
  </w:style>
  <w:style w:type="paragraph" w:styleId="Heading1">
    <w:name w:val="heading 1"/>
    <w:basedOn w:val="Normal"/>
    <w:next w:val="Normal"/>
    <w:link w:val="Heading1Char"/>
    <w:uiPriority w:val="9"/>
    <w:qFormat/>
    <w:rsid w:val="0013439E"/>
    <w:pPr>
      <w:keepNext/>
      <w:keepLines/>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39E"/>
    <w:pPr>
      <w:keepNext/>
      <w:keepLines/>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3439E"/>
    <w:pPr>
      <w:keepNext/>
      <w:keepLines/>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3439E"/>
    <w:pPr>
      <w:keepNext/>
      <w:keepLines/>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3439E"/>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13439E"/>
    <w:pPr>
      <w:keepNext/>
      <w:keepLines/>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13439E"/>
    <w:pPr>
      <w:keepNext/>
      <w:keepLines/>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13439E"/>
    <w:pPr>
      <w:keepNext/>
      <w:keepLines/>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13439E"/>
    <w:pPr>
      <w:keepNext/>
      <w:keepLines/>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39E"/>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39E"/>
    <w:rPr>
      <w:rFonts w:eastAsiaTheme="majorEastAsia" w:cstheme="majorBidi"/>
      <w:b/>
      <w:bCs/>
      <w:color w:val="4F81BD" w:themeColor="accent1"/>
      <w:sz w:val="26"/>
      <w:szCs w:val="26"/>
    </w:rPr>
  </w:style>
  <w:style w:type="paragraph" w:styleId="Title">
    <w:name w:val="Title"/>
    <w:basedOn w:val="Normal"/>
    <w:next w:val="Normal"/>
    <w:link w:val="TitleChar"/>
    <w:uiPriority w:val="10"/>
    <w:qFormat/>
    <w:rsid w:val="002F4D2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D2A"/>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F4D2A"/>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2F4D2A"/>
    <w:rPr>
      <w:rFonts w:eastAsiaTheme="majorEastAsia" w:cstheme="majorBidi"/>
      <w:i/>
      <w:iCs/>
      <w:color w:val="4F81BD" w:themeColor="accent1"/>
      <w:spacing w:val="15"/>
      <w:szCs w:val="24"/>
    </w:rPr>
  </w:style>
  <w:style w:type="character" w:styleId="SubtleEmphasis">
    <w:name w:val="Subtle Emphasis"/>
    <w:basedOn w:val="DefaultParagraphFont"/>
    <w:uiPriority w:val="19"/>
    <w:qFormat/>
    <w:rsid w:val="002F4D2A"/>
    <w:rPr>
      <w:rFonts w:ascii="Arial" w:hAnsi="Arial"/>
      <w:i/>
      <w:iCs/>
      <w:color w:val="808080" w:themeColor="text1" w:themeTint="7F"/>
    </w:rPr>
  </w:style>
  <w:style w:type="character" w:styleId="Emphasis">
    <w:name w:val="Emphasis"/>
    <w:basedOn w:val="DefaultParagraphFont"/>
    <w:uiPriority w:val="20"/>
    <w:qFormat/>
    <w:rsid w:val="002F4D2A"/>
    <w:rPr>
      <w:rFonts w:ascii="Arial" w:hAnsi="Arial"/>
      <w:i/>
      <w:iCs/>
    </w:rPr>
  </w:style>
  <w:style w:type="character" w:styleId="IntenseEmphasis">
    <w:name w:val="Intense Emphasis"/>
    <w:basedOn w:val="DefaultParagraphFont"/>
    <w:uiPriority w:val="21"/>
    <w:qFormat/>
    <w:rsid w:val="002F4D2A"/>
    <w:rPr>
      <w:rFonts w:ascii="Arial" w:hAnsi="Arial"/>
      <w:b/>
      <w:bCs/>
      <w:i/>
      <w:iCs/>
      <w:color w:val="4F81BD" w:themeColor="accent1"/>
    </w:rPr>
  </w:style>
  <w:style w:type="character" w:styleId="Strong">
    <w:name w:val="Strong"/>
    <w:basedOn w:val="DefaultParagraphFont"/>
    <w:uiPriority w:val="22"/>
    <w:qFormat/>
    <w:rsid w:val="002F4D2A"/>
    <w:rPr>
      <w:rFonts w:ascii="Arial" w:hAnsi="Arial"/>
      <w:b/>
      <w:bCs/>
    </w:rPr>
  </w:style>
  <w:style w:type="paragraph" w:styleId="Quote">
    <w:name w:val="Quote"/>
    <w:basedOn w:val="Normal"/>
    <w:next w:val="Normal"/>
    <w:link w:val="QuoteChar"/>
    <w:uiPriority w:val="29"/>
    <w:qFormat/>
    <w:rsid w:val="002F4D2A"/>
    <w:rPr>
      <w:i/>
      <w:iCs/>
      <w:color w:val="000000" w:themeColor="text1"/>
    </w:rPr>
  </w:style>
  <w:style w:type="character" w:customStyle="1" w:styleId="QuoteChar">
    <w:name w:val="Quote Char"/>
    <w:basedOn w:val="DefaultParagraphFont"/>
    <w:link w:val="Quote"/>
    <w:uiPriority w:val="29"/>
    <w:rsid w:val="002F4D2A"/>
    <w:rPr>
      <w:i/>
      <w:iCs/>
      <w:color w:val="000000" w:themeColor="text1"/>
    </w:rPr>
  </w:style>
  <w:style w:type="character" w:styleId="SubtleReference">
    <w:name w:val="Subtle Reference"/>
    <w:basedOn w:val="DefaultParagraphFont"/>
    <w:uiPriority w:val="31"/>
    <w:qFormat/>
    <w:rsid w:val="002F4D2A"/>
    <w:rPr>
      <w:rFonts w:ascii="Arial" w:hAnsi="Arial"/>
      <w:smallCaps/>
      <w:color w:val="C0504D" w:themeColor="accent2"/>
      <w:u w:val="single"/>
    </w:rPr>
  </w:style>
  <w:style w:type="character" w:styleId="IntenseReference">
    <w:name w:val="Intense Reference"/>
    <w:basedOn w:val="DefaultParagraphFont"/>
    <w:uiPriority w:val="32"/>
    <w:qFormat/>
    <w:rsid w:val="002F4D2A"/>
    <w:rPr>
      <w:rFonts w:ascii="Arial" w:hAnsi="Arial"/>
      <w:b/>
      <w:bCs/>
      <w:smallCaps/>
      <w:color w:val="C0504D" w:themeColor="accent2"/>
      <w:spacing w:val="5"/>
      <w:u w:val="single"/>
    </w:rPr>
  </w:style>
  <w:style w:type="character" w:styleId="BookTitle">
    <w:name w:val="Book Title"/>
    <w:basedOn w:val="DefaultParagraphFont"/>
    <w:uiPriority w:val="33"/>
    <w:qFormat/>
    <w:rsid w:val="002F4D2A"/>
    <w:rPr>
      <w:rFonts w:ascii="Arial" w:hAnsi="Arial"/>
      <w:b/>
      <w:bCs/>
      <w:smallCaps/>
      <w:spacing w:val="5"/>
    </w:rPr>
  </w:style>
  <w:style w:type="paragraph" w:styleId="ListParagraph">
    <w:name w:val="List Paragraph"/>
    <w:basedOn w:val="Normal"/>
    <w:uiPriority w:val="34"/>
    <w:qFormat/>
    <w:rsid w:val="002F4D2A"/>
    <w:pPr>
      <w:ind w:left="720"/>
      <w:contextualSpacing/>
    </w:pPr>
  </w:style>
  <w:style w:type="paragraph" w:styleId="NoSpacing">
    <w:name w:val="No Spacing"/>
    <w:uiPriority w:val="1"/>
    <w:qFormat/>
    <w:rsid w:val="0013439E"/>
  </w:style>
  <w:style w:type="character" w:customStyle="1" w:styleId="Heading3Char">
    <w:name w:val="Heading 3 Char"/>
    <w:basedOn w:val="DefaultParagraphFont"/>
    <w:link w:val="Heading3"/>
    <w:uiPriority w:val="9"/>
    <w:rsid w:val="0013439E"/>
    <w:rPr>
      <w:rFonts w:eastAsiaTheme="majorEastAsia" w:cstheme="majorBidi"/>
      <w:b/>
      <w:bCs/>
      <w:color w:val="4F81BD" w:themeColor="accent1"/>
    </w:rPr>
  </w:style>
  <w:style w:type="character" w:customStyle="1" w:styleId="Heading4Char">
    <w:name w:val="Heading 4 Char"/>
    <w:basedOn w:val="DefaultParagraphFont"/>
    <w:link w:val="Heading4"/>
    <w:uiPriority w:val="9"/>
    <w:rsid w:val="0013439E"/>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13439E"/>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13439E"/>
    <w:rPr>
      <w:rFonts w:eastAsiaTheme="majorEastAsia" w:cstheme="majorBidi"/>
      <w:i/>
      <w:iCs/>
      <w:color w:val="243F60" w:themeColor="accent1" w:themeShade="7F"/>
    </w:rPr>
  </w:style>
  <w:style w:type="character" w:customStyle="1" w:styleId="Heading7Char">
    <w:name w:val="Heading 7 Char"/>
    <w:basedOn w:val="DefaultParagraphFont"/>
    <w:link w:val="Heading7"/>
    <w:uiPriority w:val="9"/>
    <w:rsid w:val="0013439E"/>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13439E"/>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13439E"/>
    <w:rPr>
      <w:rFonts w:eastAsiaTheme="majorEastAsia" w:cstheme="majorBidi"/>
      <w:i/>
      <w:iCs/>
      <w:color w:val="404040" w:themeColor="text1" w:themeTint="BF"/>
      <w:sz w:val="20"/>
      <w:szCs w:val="20"/>
    </w:rPr>
  </w:style>
  <w:style w:type="table" w:styleId="TableGrid">
    <w:name w:val="Table Grid"/>
    <w:basedOn w:val="TableNormal"/>
    <w:uiPriority w:val="59"/>
    <w:rsid w:val="00647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43F"/>
    <w:pPr>
      <w:tabs>
        <w:tab w:val="center" w:pos="4513"/>
        <w:tab w:val="right" w:pos="9026"/>
      </w:tabs>
    </w:pPr>
  </w:style>
  <w:style w:type="character" w:customStyle="1" w:styleId="HeaderChar">
    <w:name w:val="Header Char"/>
    <w:basedOn w:val="DefaultParagraphFont"/>
    <w:link w:val="Header"/>
    <w:uiPriority w:val="99"/>
    <w:rsid w:val="008B543F"/>
  </w:style>
  <w:style w:type="paragraph" w:styleId="Footer">
    <w:name w:val="footer"/>
    <w:basedOn w:val="Normal"/>
    <w:link w:val="FooterChar"/>
    <w:uiPriority w:val="99"/>
    <w:unhideWhenUsed/>
    <w:rsid w:val="008B543F"/>
    <w:pPr>
      <w:tabs>
        <w:tab w:val="center" w:pos="4513"/>
        <w:tab w:val="right" w:pos="9026"/>
      </w:tabs>
    </w:pPr>
  </w:style>
  <w:style w:type="character" w:customStyle="1" w:styleId="FooterChar">
    <w:name w:val="Footer Char"/>
    <w:basedOn w:val="DefaultParagraphFont"/>
    <w:link w:val="Footer"/>
    <w:uiPriority w:val="99"/>
    <w:rsid w:val="008B543F"/>
  </w:style>
  <w:style w:type="character" w:styleId="CommentReference">
    <w:name w:val="annotation reference"/>
    <w:basedOn w:val="DefaultParagraphFont"/>
    <w:uiPriority w:val="99"/>
    <w:semiHidden/>
    <w:unhideWhenUsed/>
    <w:rsid w:val="00FA134A"/>
    <w:rPr>
      <w:sz w:val="16"/>
      <w:szCs w:val="16"/>
    </w:rPr>
  </w:style>
  <w:style w:type="paragraph" w:styleId="CommentText">
    <w:name w:val="annotation text"/>
    <w:basedOn w:val="Normal"/>
    <w:link w:val="CommentTextChar"/>
    <w:uiPriority w:val="99"/>
    <w:semiHidden/>
    <w:unhideWhenUsed/>
    <w:rsid w:val="00FA134A"/>
    <w:rPr>
      <w:sz w:val="20"/>
      <w:szCs w:val="20"/>
    </w:rPr>
  </w:style>
  <w:style w:type="character" w:customStyle="1" w:styleId="CommentTextChar">
    <w:name w:val="Comment Text Char"/>
    <w:basedOn w:val="DefaultParagraphFont"/>
    <w:link w:val="CommentText"/>
    <w:uiPriority w:val="99"/>
    <w:semiHidden/>
    <w:rsid w:val="00FA134A"/>
    <w:rPr>
      <w:sz w:val="20"/>
      <w:szCs w:val="20"/>
    </w:rPr>
  </w:style>
  <w:style w:type="paragraph" w:styleId="CommentSubject">
    <w:name w:val="annotation subject"/>
    <w:basedOn w:val="CommentText"/>
    <w:next w:val="CommentText"/>
    <w:link w:val="CommentSubjectChar"/>
    <w:uiPriority w:val="99"/>
    <w:semiHidden/>
    <w:unhideWhenUsed/>
    <w:rsid w:val="00FA134A"/>
    <w:rPr>
      <w:b/>
      <w:bCs/>
    </w:rPr>
  </w:style>
  <w:style w:type="character" w:customStyle="1" w:styleId="CommentSubjectChar">
    <w:name w:val="Comment Subject Char"/>
    <w:basedOn w:val="CommentTextChar"/>
    <w:link w:val="CommentSubject"/>
    <w:uiPriority w:val="99"/>
    <w:semiHidden/>
    <w:rsid w:val="00FA134A"/>
    <w:rPr>
      <w:b/>
      <w:bCs/>
      <w:sz w:val="20"/>
      <w:szCs w:val="20"/>
    </w:rPr>
  </w:style>
  <w:style w:type="paragraph" w:styleId="BalloonText">
    <w:name w:val="Balloon Text"/>
    <w:basedOn w:val="Normal"/>
    <w:link w:val="BalloonTextChar"/>
    <w:uiPriority w:val="99"/>
    <w:semiHidden/>
    <w:unhideWhenUsed/>
    <w:rsid w:val="00FA1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4A"/>
    <w:rPr>
      <w:rFonts w:ascii="Segoe UI" w:hAnsi="Segoe UI" w:cs="Segoe UI"/>
      <w:sz w:val="18"/>
      <w:szCs w:val="18"/>
    </w:rPr>
  </w:style>
  <w:style w:type="character" w:styleId="Hyperlink">
    <w:name w:val="Hyperlink"/>
    <w:basedOn w:val="DefaultParagraphFont"/>
    <w:uiPriority w:val="99"/>
    <w:unhideWhenUsed/>
    <w:rsid w:val="00FA134A"/>
    <w:rPr>
      <w:color w:val="0000FF" w:themeColor="hyperlink"/>
      <w:u w:val="single"/>
    </w:rPr>
  </w:style>
  <w:style w:type="character" w:styleId="FollowedHyperlink">
    <w:name w:val="FollowedHyperlink"/>
    <w:basedOn w:val="DefaultParagraphFont"/>
    <w:uiPriority w:val="99"/>
    <w:semiHidden/>
    <w:unhideWhenUsed/>
    <w:rsid w:val="001145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54121">
      <w:bodyDiv w:val="1"/>
      <w:marLeft w:val="0"/>
      <w:marRight w:val="0"/>
      <w:marTop w:val="0"/>
      <w:marBottom w:val="0"/>
      <w:divBdr>
        <w:top w:val="none" w:sz="0" w:space="0" w:color="auto"/>
        <w:left w:val="none" w:sz="0" w:space="0" w:color="auto"/>
        <w:bottom w:val="none" w:sz="0" w:space="0" w:color="auto"/>
        <w:right w:val="none" w:sz="0" w:space="0" w:color="auto"/>
      </w:divBdr>
    </w:div>
    <w:div w:id="1572038796">
      <w:bodyDiv w:val="1"/>
      <w:marLeft w:val="0"/>
      <w:marRight w:val="0"/>
      <w:marTop w:val="0"/>
      <w:marBottom w:val="0"/>
      <w:divBdr>
        <w:top w:val="none" w:sz="0" w:space="0" w:color="auto"/>
        <w:left w:val="none" w:sz="0" w:space="0" w:color="auto"/>
        <w:bottom w:val="none" w:sz="0" w:space="0" w:color="auto"/>
        <w:right w:val="none" w:sz="0" w:space="0" w:color="auto"/>
      </w:divBdr>
    </w:div>
    <w:div w:id="18302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wich.gov.uk/communityfund" TargetMode="External"/><Relationship Id="rId5" Type="http://schemas.openxmlformats.org/officeDocument/2006/relationships/webSettings" Target="webSettings.xml"/><Relationship Id="rId10" Type="http://schemas.openxmlformats.org/officeDocument/2006/relationships/hyperlink" Target="mailto:communitysafety@norwich.gov.uk" TargetMode="External"/><Relationship Id="rId4" Type="http://schemas.openxmlformats.org/officeDocument/2006/relationships/settings" Target="settings.xml"/><Relationship Id="rId9" Type="http://schemas.openxmlformats.org/officeDocument/2006/relationships/hyperlink" Target="https://maps.norfolk.gov.uk/highway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DED4-9371-42A9-ACA8-281A1BEC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950</Words>
  <Characters>5416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Safer Neighbourhoods Initiative Community Fund Expression of Interest form</vt:lpstr>
    </vt:vector>
  </TitlesOfParts>
  <Company>Norwich City Council</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Neighbourhoods Initiative Community Fund Expression of Interest form</dc:title>
  <dc:subject>When you complete this form we recommend you read the Safer Neighbourhoods Initiative Community Fund guidance.</dc:subject>
  <dc:creator>Bacon, Tim</dc:creator>
  <cp:keywords>Safer Neighbourhoods Initiative Community Fund, SNICF, Expression of Interest form, EOI, community and neighbourhoods,</cp:keywords>
  <dc:description/>
  <cp:lastModifiedBy>Maxwell, Amy</cp:lastModifiedBy>
  <cp:revision>2</cp:revision>
  <dcterms:created xsi:type="dcterms:W3CDTF">2022-03-25T11:09:00Z</dcterms:created>
  <dcterms:modified xsi:type="dcterms:W3CDTF">2022-03-25T11:09:00Z</dcterms:modified>
</cp:coreProperties>
</file>